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F08" w:rsidRPr="00EB606C" w:rsidRDefault="00AE4F08" w:rsidP="00C66919">
      <w:pPr>
        <w:pStyle w:val="Heading1"/>
        <w:spacing w:before="90" w:line="240" w:lineRule="auto"/>
        <w:ind w:left="1084" w:right="845"/>
        <w:jc w:val="center"/>
        <w:rPr>
          <w:rFonts w:asciiTheme="minorBidi" w:hAnsiTheme="minorBidi" w:cstheme="minorBidi"/>
          <w:lang w:val="id-ID"/>
        </w:rPr>
      </w:pPr>
      <w:r w:rsidRPr="00EB606C">
        <w:rPr>
          <w:rFonts w:asciiTheme="minorBidi" w:hAnsiTheme="minorBidi" w:cstheme="minorBidi"/>
          <w:lang w:val="id-ID"/>
        </w:rPr>
        <w:t xml:space="preserve">PENGARUH </w:t>
      </w:r>
      <w:r w:rsidR="001760EB" w:rsidRPr="00EB606C">
        <w:rPr>
          <w:rFonts w:asciiTheme="minorBidi" w:hAnsiTheme="minorBidi" w:cstheme="minorBidi"/>
        </w:rPr>
        <w:t xml:space="preserve">MEDIA </w:t>
      </w:r>
      <w:r w:rsidRPr="00EB606C">
        <w:rPr>
          <w:rFonts w:asciiTheme="minorBidi" w:hAnsiTheme="minorBidi" w:cstheme="minorBidi"/>
        </w:rPr>
        <w:t>VIDEO ANIMASI</w:t>
      </w:r>
      <w:r w:rsidRPr="00EB606C">
        <w:rPr>
          <w:rFonts w:asciiTheme="minorBidi" w:hAnsiTheme="minorBidi" w:cstheme="minorBidi"/>
          <w:lang w:val="id-ID"/>
        </w:rPr>
        <w:t xml:space="preserve"> TERHADAP KEMAMPUAN MENGENAL KONSEP BILANGAN PADA ANAK USIA </w:t>
      </w:r>
      <w:r w:rsidRPr="00EB606C">
        <w:rPr>
          <w:rFonts w:asciiTheme="minorBidi" w:hAnsiTheme="minorBidi" w:cstheme="minorBidi"/>
        </w:rPr>
        <w:t>4-5</w:t>
      </w:r>
      <w:r w:rsidRPr="00EB606C">
        <w:rPr>
          <w:rFonts w:asciiTheme="minorBidi" w:hAnsiTheme="minorBidi" w:cstheme="minorBidi"/>
          <w:lang w:val="id-ID"/>
        </w:rPr>
        <w:t xml:space="preserve"> TAHUN </w:t>
      </w:r>
    </w:p>
    <w:p w:rsidR="00AE4F08" w:rsidRPr="00EB606C" w:rsidRDefault="00AE4F08" w:rsidP="00AE4F08">
      <w:pPr>
        <w:pStyle w:val="BodyText"/>
        <w:spacing w:before="3"/>
        <w:ind w:left="0"/>
        <w:jc w:val="left"/>
        <w:rPr>
          <w:rFonts w:asciiTheme="minorBidi" w:hAnsiTheme="minorBidi" w:cstheme="minorBidi"/>
          <w:b/>
        </w:rPr>
      </w:pPr>
    </w:p>
    <w:p w:rsidR="00AE4F08" w:rsidRPr="00EB606C" w:rsidRDefault="00AE4F08" w:rsidP="00AE4F08">
      <w:pPr>
        <w:pStyle w:val="BodyText"/>
        <w:spacing w:before="3"/>
        <w:ind w:left="0"/>
        <w:jc w:val="left"/>
        <w:rPr>
          <w:rFonts w:asciiTheme="minorBidi" w:hAnsiTheme="minorBidi" w:cstheme="minorBidi"/>
          <w:b/>
          <w:sz w:val="20"/>
          <w:szCs w:val="20"/>
        </w:rPr>
      </w:pPr>
    </w:p>
    <w:p w:rsidR="00AE4F08" w:rsidRPr="00EB606C" w:rsidRDefault="00AE4F08" w:rsidP="00AE4F08">
      <w:pPr>
        <w:pStyle w:val="BodyText"/>
        <w:spacing w:before="3"/>
        <w:ind w:left="0"/>
        <w:jc w:val="center"/>
        <w:rPr>
          <w:rFonts w:asciiTheme="minorBidi" w:hAnsiTheme="minorBidi" w:cstheme="minorBidi"/>
          <w:b/>
          <w:sz w:val="20"/>
          <w:szCs w:val="20"/>
          <w:lang w:val="id-ID"/>
        </w:rPr>
      </w:pPr>
      <w:r w:rsidRPr="00EB606C">
        <w:rPr>
          <w:rFonts w:asciiTheme="minorBidi" w:hAnsiTheme="minorBidi" w:cstheme="minorBidi"/>
          <w:b/>
          <w:sz w:val="20"/>
          <w:szCs w:val="20"/>
        </w:rPr>
        <w:t>Laras Septiani</w:t>
      </w:r>
      <w:r w:rsidRPr="00EB606C">
        <w:rPr>
          <w:rFonts w:asciiTheme="minorBidi" w:hAnsiTheme="minorBidi" w:cstheme="minorBidi"/>
          <w:b/>
          <w:sz w:val="20"/>
          <w:szCs w:val="20"/>
          <w:lang w:val="id-ID"/>
        </w:rPr>
        <w:t xml:space="preserve">, </w:t>
      </w:r>
      <w:r w:rsidRPr="00EB606C">
        <w:rPr>
          <w:rFonts w:asciiTheme="minorBidi" w:hAnsiTheme="minorBidi" w:cstheme="minorBidi"/>
          <w:b/>
          <w:sz w:val="20"/>
          <w:szCs w:val="20"/>
        </w:rPr>
        <w:t>Rita Kurnia</w:t>
      </w:r>
      <w:r w:rsidRPr="00EB606C">
        <w:rPr>
          <w:rFonts w:asciiTheme="minorBidi" w:hAnsiTheme="minorBidi" w:cstheme="minorBidi"/>
          <w:b/>
          <w:sz w:val="20"/>
          <w:szCs w:val="20"/>
          <w:lang w:val="id-ID"/>
        </w:rPr>
        <w:t>, Enda Puspitasari</w:t>
      </w:r>
    </w:p>
    <w:p w:rsidR="00AE4F08" w:rsidRPr="00C66919" w:rsidRDefault="00224AF3" w:rsidP="00C66919">
      <w:pPr>
        <w:pStyle w:val="BodyText"/>
        <w:spacing w:before="3"/>
        <w:ind w:left="0"/>
        <w:jc w:val="center"/>
        <w:rPr>
          <w:rFonts w:asciiTheme="minorBidi" w:hAnsiTheme="minorBidi" w:cstheme="minorBidi"/>
          <w:sz w:val="20"/>
          <w:szCs w:val="20"/>
          <w:lang w:val="id-ID"/>
        </w:rPr>
      </w:pPr>
      <w:hyperlink r:id="rId9" w:history="1">
        <w:r w:rsidR="00AE4F08" w:rsidRPr="00EB606C">
          <w:rPr>
            <w:rStyle w:val="Hyperlink"/>
            <w:rFonts w:asciiTheme="minorBidi" w:hAnsiTheme="minorBidi" w:cstheme="minorBidi"/>
            <w:color w:val="auto"/>
            <w:sz w:val="20"/>
            <w:szCs w:val="20"/>
            <w:u w:val="none"/>
            <w:lang w:val="id-ID"/>
          </w:rPr>
          <w:t>larasseptiani12@gmail.com</w:t>
        </w:r>
      </w:hyperlink>
      <w:r w:rsidR="00AE4F08" w:rsidRPr="00EB606C">
        <w:rPr>
          <w:rFonts w:asciiTheme="minorBidi" w:hAnsiTheme="minorBidi" w:cstheme="minorBidi"/>
          <w:sz w:val="20"/>
          <w:szCs w:val="20"/>
          <w:lang w:val="id-ID"/>
        </w:rPr>
        <w:t>, rita.kurnia</w:t>
      </w:r>
      <w:hyperlink r:id="rId10" w:history="1">
        <w:r w:rsidR="00AE4F08" w:rsidRPr="00EB606C">
          <w:rPr>
            <w:rFonts w:asciiTheme="minorBidi" w:hAnsiTheme="minorBidi" w:cstheme="minorBidi"/>
            <w:sz w:val="20"/>
            <w:szCs w:val="20"/>
            <w:lang w:val="id-ID"/>
          </w:rPr>
          <w:t>@lecturer.unri.ac.id</w:t>
        </w:r>
      </w:hyperlink>
      <w:r w:rsidR="00C66919">
        <w:rPr>
          <w:rFonts w:asciiTheme="minorBidi" w:hAnsiTheme="minorBidi" w:cstheme="minorBidi"/>
          <w:sz w:val="20"/>
          <w:szCs w:val="20"/>
          <w:lang w:val="id-ID"/>
        </w:rPr>
        <w:t>,</w:t>
      </w:r>
      <w:r w:rsidR="00C66919" w:rsidRPr="00C66919">
        <w:rPr>
          <w:rFonts w:asciiTheme="minorBidi" w:hAnsiTheme="minorBidi" w:cstheme="minorBidi"/>
          <w:sz w:val="20"/>
          <w:szCs w:val="20"/>
          <w:lang w:val="id-ID"/>
        </w:rPr>
        <w:t xml:space="preserve"> </w:t>
      </w:r>
      <w:hyperlink r:id="rId11" w:history="1">
        <w:r w:rsidR="00C66919" w:rsidRPr="00C66919">
          <w:rPr>
            <w:rStyle w:val="Hyperlink"/>
            <w:rFonts w:asciiTheme="minorBidi" w:hAnsiTheme="minorBidi" w:cstheme="minorBidi"/>
            <w:color w:val="auto"/>
            <w:sz w:val="20"/>
            <w:szCs w:val="20"/>
            <w:u w:val="none"/>
            <w:lang w:val="id-ID"/>
          </w:rPr>
          <w:t>enda.puspitasari@lecturer.unri.ac.id</w:t>
        </w:r>
      </w:hyperlink>
    </w:p>
    <w:p w:rsidR="00C66919" w:rsidRPr="00C66919" w:rsidRDefault="00C66919" w:rsidP="00C66919">
      <w:pPr>
        <w:pStyle w:val="BodyText"/>
        <w:spacing w:before="3"/>
        <w:ind w:left="0"/>
        <w:jc w:val="center"/>
        <w:rPr>
          <w:rFonts w:asciiTheme="minorBidi" w:hAnsiTheme="minorBidi" w:cstheme="minorBidi"/>
          <w:b/>
          <w:bCs/>
          <w:sz w:val="20"/>
          <w:szCs w:val="20"/>
        </w:rPr>
      </w:pPr>
      <w:r>
        <w:rPr>
          <w:rFonts w:asciiTheme="minorBidi" w:hAnsiTheme="minorBidi" w:cstheme="minorBidi"/>
          <w:b/>
          <w:bCs/>
          <w:sz w:val="20"/>
          <w:szCs w:val="20"/>
        </w:rPr>
        <w:t>Universitas Riau, TK Islam Al Azhar 54 Pekanbaru</w:t>
      </w:r>
    </w:p>
    <w:p w:rsidR="00C66919" w:rsidRDefault="00C66919" w:rsidP="00C66919">
      <w:pPr>
        <w:spacing w:before="1" w:after="0" w:line="240" w:lineRule="auto"/>
        <w:rPr>
          <w:rFonts w:asciiTheme="minorBidi" w:hAnsiTheme="minorBidi"/>
          <w:sz w:val="20"/>
          <w:szCs w:val="20"/>
        </w:rPr>
      </w:pPr>
    </w:p>
    <w:p w:rsidR="00C66919" w:rsidRPr="00EB606C" w:rsidRDefault="00C66919" w:rsidP="00C66919">
      <w:pPr>
        <w:spacing w:before="1" w:after="0"/>
        <w:ind w:left="560"/>
        <w:jc w:val="center"/>
        <w:rPr>
          <w:rFonts w:asciiTheme="minorBidi" w:hAnsiTheme="minorBidi"/>
          <w:i/>
          <w:sz w:val="20"/>
          <w:szCs w:val="20"/>
        </w:rPr>
      </w:pPr>
    </w:p>
    <w:p w:rsidR="00C66919" w:rsidRPr="00C66919" w:rsidRDefault="00C66919" w:rsidP="00C66919">
      <w:pPr>
        <w:spacing w:before="1" w:after="0"/>
        <w:ind w:left="2160" w:hanging="1600"/>
        <w:jc w:val="both"/>
        <w:rPr>
          <w:rFonts w:asciiTheme="minorBidi" w:hAnsiTheme="minorBidi"/>
          <w:iCs/>
          <w:sz w:val="20"/>
          <w:szCs w:val="20"/>
        </w:rPr>
      </w:pPr>
      <w:r w:rsidRPr="00C66919">
        <w:rPr>
          <w:rFonts w:asciiTheme="minorBidi" w:hAnsiTheme="minorBidi"/>
          <w:b/>
          <w:bCs/>
          <w:iCs/>
          <w:sz w:val="20"/>
          <w:szCs w:val="20"/>
        </w:rPr>
        <w:t>Abstract:</w:t>
      </w:r>
      <w:r w:rsidRPr="00C66919">
        <w:rPr>
          <w:rFonts w:asciiTheme="minorBidi" w:hAnsiTheme="minorBidi"/>
          <w:iCs/>
          <w:sz w:val="20"/>
          <w:szCs w:val="20"/>
        </w:rPr>
        <w:t xml:space="preserve"> </w:t>
      </w:r>
      <w:r>
        <w:rPr>
          <w:rFonts w:asciiTheme="minorBidi" w:hAnsiTheme="minorBidi"/>
          <w:iCs/>
          <w:sz w:val="20"/>
          <w:szCs w:val="20"/>
        </w:rPr>
        <w:tab/>
      </w:r>
      <w:r w:rsidRPr="00C66919">
        <w:rPr>
          <w:rFonts w:asciiTheme="minorBidi" w:hAnsiTheme="minorBidi"/>
          <w:iCs/>
          <w:sz w:val="20"/>
          <w:szCs w:val="20"/>
        </w:rPr>
        <w:t>This research aims to determine the effect of video animation on the ability to recognize the concept of numerals. This research was conducted in Islam Al Azhar 54 Kindergarten, Pekanbaru. This research used an experimental method with one group pretest and posttest design. The sample of 15 children and used saturated sampling technique. Data collection techniques in this research were observation techniques. Data analysis techniques used t-test and SPSS 23. The results of data analysis can be obtained t count 10.990 greater than t table 2.145 with a significance of 0.000 &lt;0.05. It could be concluded that there were differences in knowledge about the ability to recognize the concept of numerals before and after the used of video animation media. The influence given by the video animation media based on the N Gain formula of 40.96% is in the medium category.</w:t>
      </w:r>
    </w:p>
    <w:p w:rsidR="00C66919" w:rsidRPr="00C66919" w:rsidRDefault="00C66919" w:rsidP="00C66919">
      <w:pPr>
        <w:tabs>
          <w:tab w:val="left" w:pos="2338"/>
        </w:tabs>
        <w:spacing w:before="1" w:after="0"/>
        <w:ind w:firstLine="560"/>
        <w:jc w:val="both"/>
        <w:rPr>
          <w:rFonts w:asciiTheme="minorBidi" w:hAnsiTheme="minorBidi"/>
          <w:iCs/>
          <w:sz w:val="20"/>
          <w:szCs w:val="20"/>
        </w:rPr>
      </w:pPr>
      <w:r w:rsidRPr="00C66919">
        <w:rPr>
          <w:rFonts w:asciiTheme="minorBidi" w:hAnsiTheme="minorBidi"/>
          <w:iCs/>
          <w:sz w:val="20"/>
          <w:szCs w:val="20"/>
        </w:rPr>
        <w:tab/>
      </w:r>
    </w:p>
    <w:p w:rsidR="00C66919" w:rsidRPr="00C66919" w:rsidRDefault="00C66919" w:rsidP="00C66919">
      <w:pPr>
        <w:spacing w:before="1" w:after="0"/>
        <w:ind w:firstLine="560"/>
        <w:jc w:val="both"/>
        <w:rPr>
          <w:rFonts w:asciiTheme="minorBidi" w:hAnsiTheme="minorBidi"/>
          <w:i/>
          <w:sz w:val="20"/>
          <w:szCs w:val="20"/>
        </w:rPr>
      </w:pPr>
      <w:r w:rsidRPr="00C66919">
        <w:rPr>
          <w:rFonts w:asciiTheme="minorBidi" w:hAnsiTheme="minorBidi"/>
          <w:b/>
          <w:bCs/>
          <w:iCs/>
          <w:sz w:val="20"/>
          <w:szCs w:val="20"/>
        </w:rPr>
        <w:t>Keywords</w:t>
      </w:r>
      <w:r w:rsidRPr="00C66919">
        <w:rPr>
          <w:rFonts w:asciiTheme="minorBidi" w:hAnsiTheme="minorBidi"/>
          <w:iCs/>
          <w:sz w:val="20"/>
          <w:szCs w:val="20"/>
        </w:rPr>
        <w:t>:</w:t>
      </w:r>
      <w:r>
        <w:rPr>
          <w:rFonts w:asciiTheme="minorBidi" w:hAnsiTheme="minorBidi"/>
          <w:iCs/>
          <w:sz w:val="20"/>
          <w:szCs w:val="20"/>
        </w:rPr>
        <w:tab/>
      </w:r>
      <w:r w:rsidRPr="00C66919">
        <w:rPr>
          <w:rFonts w:asciiTheme="minorBidi" w:hAnsiTheme="minorBidi"/>
          <w:iCs/>
          <w:sz w:val="20"/>
          <w:szCs w:val="20"/>
        </w:rPr>
        <w:t xml:space="preserve"> Animated video media, Know the Concept of Numbers</w:t>
      </w:r>
    </w:p>
    <w:p w:rsidR="00C66919" w:rsidRDefault="00C66919" w:rsidP="00772FD2">
      <w:pPr>
        <w:spacing w:before="1" w:after="0" w:line="240" w:lineRule="auto"/>
        <w:ind w:left="560"/>
        <w:jc w:val="center"/>
        <w:rPr>
          <w:rFonts w:asciiTheme="minorBidi" w:hAnsiTheme="minorBidi"/>
          <w:sz w:val="20"/>
          <w:szCs w:val="20"/>
        </w:rPr>
      </w:pPr>
    </w:p>
    <w:p w:rsidR="00C66919" w:rsidRPr="00EB606C" w:rsidRDefault="00C66919" w:rsidP="00772FD2">
      <w:pPr>
        <w:spacing w:before="1" w:after="0" w:line="240" w:lineRule="auto"/>
        <w:ind w:left="560"/>
        <w:jc w:val="center"/>
        <w:rPr>
          <w:rFonts w:asciiTheme="minorBidi" w:hAnsiTheme="minorBidi"/>
          <w:sz w:val="20"/>
          <w:szCs w:val="20"/>
        </w:rPr>
      </w:pPr>
    </w:p>
    <w:p w:rsidR="00AE4F08" w:rsidRPr="00EB606C" w:rsidRDefault="00AE4F08" w:rsidP="00C66919">
      <w:pPr>
        <w:spacing w:before="1" w:after="0" w:line="240" w:lineRule="auto"/>
        <w:ind w:left="2160" w:hanging="1620"/>
        <w:jc w:val="both"/>
        <w:rPr>
          <w:rFonts w:asciiTheme="minorBidi" w:hAnsiTheme="minorBidi"/>
          <w:sz w:val="20"/>
          <w:szCs w:val="20"/>
        </w:rPr>
      </w:pPr>
      <w:r w:rsidRPr="00EB606C">
        <w:rPr>
          <w:rFonts w:asciiTheme="minorBidi" w:hAnsiTheme="minorBidi"/>
          <w:b/>
          <w:bCs/>
          <w:sz w:val="20"/>
          <w:szCs w:val="20"/>
          <w:lang w:val="id-ID"/>
        </w:rPr>
        <w:t>Abstrak:</w:t>
      </w:r>
      <w:r w:rsidR="00C66919">
        <w:rPr>
          <w:rFonts w:asciiTheme="minorBidi" w:hAnsiTheme="minorBidi"/>
          <w:b/>
          <w:bCs/>
          <w:sz w:val="20"/>
          <w:szCs w:val="20"/>
        </w:rPr>
        <w:tab/>
      </w:r>
      <w:r w:rsidR="00D81BFF" w:rsidRPr="00EB606C">
        <w:rPr>
          <w:rFonts w:asciiTheme="minorBidi" w:hAnsiTheme="minorBidi"/>
          <w:sz w:val="20"/>
          <w:szCs w:val="20"/>
        </w:rPr>
        <w:t xml:space="preserve">Penelitian ini bertujuan untuk mengetahui pengaruh video animasi terhadap kemampuan mengenal konsep bilangan. Penelitian ini dilakukan di TK Islam Al Azhar 54 Pekanbaru. Penelitian ini menggunakan metode eksperimen dengan desain </w:t>
      </w:r>
      <w:r w:rsidR="00D81BFF" w:rsidRPr="00EB606C">
        <w:rPr>
          <w:rFonts w:asciiTheme="minorBidi" w:hAnsiTheme="minorBidi"/>
          <w:i/>
          <w:sz w:val="20"/>
          <w:szCs w:val="20"/>
        </w:rPr>
        <w:t>one group pretest posttest</w:t>
      </w:r>
      <w:r w:rsidR="00D81BFF" w:rsidRPr="00EB606C">
        <w:rPr>
          <w:rFonts w:asciiTheme="minorBidi" w:hAnsiTheme="minorBidi"/>
          <w:sz w:val="20"/>
          <w:szCs w:val="20"/>
        </w:rPr>
        <w:t xml:space="preserve"> dengan jumlah sampel 15 orang anak dan menggunakan teknik </w:t>
      </w:r>
      <w:r w:rsidR="00D81BFF" w:rsidRPr="00EB606C">
        <w:rPr>
          <w:rFonts w:asciiTheme="minorBidi" w:hAnsiTheme="minorBidi"/>
          <w:i/>
          <w:sz w:val="20"/>
          <w:szCs w:val="20"/>
        </w:rPr>
        <w:t>sampling jenuh</w:t>
      </w:r>
      <w:r w:rsidR="00D81BFF" w:rsidRPr="00EB606C">
        <w:rPr>
          <w:rFonts w:asciiTheme="minorBidi" w:hAnsiTheme="minorBidi"/>
          <w:sz w:val="20"/>
          <w:szCs w:val="20"/>
        </w:rPr>
        <w:t xml:space="preserve">. Teknik pengumpulan data dalam penelitian ini adalah dengan teknik observasi. Teknik analisis data menggunakan uji </w:t>
      </w:r>
      <w:r w:rsidR="00D81BFF" w:rsidRPr="00EB606C">
        <w:rPr>
          <w:rFonts w:asciiTheme="minorBidi" w:hAnsiTheme="minorBidi"/>
          <w:i/>
          <w:sz w:val="20"/>
          <w:szCs w:val="20"/>
        </w:rPr>
        <w:t xml:space="preserve">t-test </w:t>
      </w:r>
      <w:r w:rsidR="00D81BFF" w:rsidRPr="00EB606C">
        <w:rPr>
          <w:rFonts w:asciiTheme="minorBidi" w:hAnsiTheme="minorBidi"/>
          <w:sz w:val="20"/>
          <w:szCs w:val="20"/>
        </w:rPr>
        <w:t xml:space="preserve">dengan menggunakan program  </w:t>
      </w:r>
      <w:r w:rsidR="00D81BFF" w:rsidRPr="00EB606C">
        <w:rPr>
          <w:rFonts w:asciiTheme="minorBidi" w:hAnsiTheme="minorBidi"/>
          <w:i/>
          <w:sz w:val="20"/>
          <w:szCs w:val="20"/>
        </w:rPr>
        <w:t>SPSS 23</w:t>
      </w:r>
      <w:r w:rsidR="00D81BFF" w:rsidRPr="00EB606C">
        <w:rPr>
          <w:rFonts w:asciiTheme="minorBidi" w:hAnsiTheme="minorBidi"/>
          <w:sz w:val="20"/>
          <w:szCs w:val="20"/>
        </w:rPr>
        <w:t xml:space="preserve">. Hasil analisis data dapat diperoleh t hitung </w:t>
      </w:r>
      <w:r w:rsidR="00772FD2" w:rsidRPr="00EB606C">
        <w:rPr>
          <w:rFonts w:asciiTheme="minorBidi" w:hAnsiTheme="minorBidi"/>
          <w:sz w:val="20"/>
          <w:szCs w:val="20"/>
        </w:rPr>
        <w:t>10,990</w:t>
      </w:r>
      <w:r w:rsidR="00D81BFF" w:rsidRPr="00EB606C">
        <w:rPr>
          <w:rFonts w:asciiTheme="minorBidi" w:hAnsiTheme="minorBidi"/>
          <w:sz w:val="20"/>
          <w:szCs w:val="20"/>
        </w:rPr>
        <w:t xml:space="preserve"> lebih besar dari t tabel</w:t>
      </w:r>
      <w:r w:rsidR="00772FD2" w:rsidRPr="00EB606C">
        <w:rPr>
          <w:rFonts w:asciiTheme="minorBidi" w:hAnsiTheme="minorBidi"/>
          <w:sz w:val="20"/>
          <w:szCs w:val="20"/>
        </w:rPr>
        <w:t xml:space="preserve"> 2,145</w:t>
      </w:r>
      <w:r w:rsidR="00D81BFF" w:rsidRPr="00EB606C">
        <w:rPr>
          <w:rFonts w:asciiTheme="minorBidi" w:hAnsiTheme="minorBidi"/>
          <w:sz w:val="20"/>
          <w:szCs w:val="20"/>
        </w:rPr>
        <w:t xml:space="preserve"> dengan signifikansi 0,000&lt;0,05. Dapat disimpulkan bahwa terdapat perbedaan pengetahuan tentang kemampuan mengenal konsep bilangan sebelum dan sesudah penggunaan</w:t>
      </w:r>
      <w:r w:rsidR="001760EB" w:rsidRPr="00EB606C">
        <w:rPr>
          <w:rFonts w:asciiTheme="minorBidi" w:hAnsiTheme="minorBidi"/>
          <w:sz w:val="20"/>
          <w:szCs w:val="20"/>
        </w:rPr>
        <w:t xml:space="preserve"> media</w:t>
      </w:r>
      <w:r w:rsidR="00D81BFF" w:rsidRPr="00EB606C">
        <w:rPr>
          <w:rFonts w:asciiTheme="minorBidi" w:hAnsiTheme="minorBidi"/>
          <w:sz w:val="20"/>
          <w:szCs w:val="20"/>
        </w:rPr>
        <w:t xml:space="preserve"> video animasi. Pengaruh yang diberikan oleh me</w:t>
      </w:r>
      <w:r w:rsidR="001760EB" w:rsidRPr="00EB606C">
        <w:rPr>
          <w:rFonts w:asciiTheme="minorBidi" w:hAnsiTheme="minorBidi"/>
          <w:sz w:val="20"/>
          <w:szCs w:val="20"/>
        </w:rPr>
        <w:t>dia video animasi</w:t>
      </w:r>
      <w:r w:rsidR="00D81BFF" w:rsidRPr="00EB606C">
        <w:rPr>
          <w:rFonts w:asciiTheme="minorBidi" w:hAnsiTheme="minorBidi"/>
          <w:sz w:val="20"/>
          <w:szCs w:val="20"/>
        </w:rPr>
        <w:t xml:space="preserve"> berdasarkan rumus N Gain sebesar </w:t>
      </w:r>
      <w:r w:rsidR="001760EB" w:rsidRPr="00EB606C">
        <w:rPr>
          <w:rFonts w:asciiTheme="minorBidi" w:hAnsiTheme="minorBidi"/>
          <w:sz w:val="20"/>
          <w:szCs w:val="20"/>
        </w:rPr>
        <w:t>40,96</w:t>
      </w:r>
      <w:r w:rsidR="00D81BFF" w:rsidRPr="00EB606C">
        <w:rPr>
          <w:rFonts w:asciiTheme="minorBidi" w:hAnsiTheme="minorBidi"/>
          <w:sz w:val="20"/>
          <w:szCs w:val="20"/>
        </w:rPr>
        <w:t>%  berada pada kategori sedang.</w:t>
      </w:r>
    </w:p>
    <w:p w:rsidR="00C66919" w:rsidRDefault="00C66919" w:rsidP="000B3FC4">
      <w:pPr>
        <w:spacing w:before="1" w:after="0" w:line="240" w:lineRule="auto"/>
        <w:jc w:val="both"/>
        <w:rPr>
          <w:rFonts w:asciiTheme="minorBidi" w:hAnsiTheme="minorBidi"/>
          <w:sz w:val="20"/>
          <w:szCs w:val="20"/>
        </w:rPr>
      </w:pPr>
    </w:p>
    <w:p w:rsidR="00AE4F08" w:rsidRPr="00EB606C" w:rsidRDefault="00F82AD8" w:rsidP="00C66919">
      <w:pPr>
        <w:spacing w:before="1" w:after="0" w:line="240" w:lineRule="auto"/>
        <w:ind w:firstLine="540"/>
        <w:jc w:val="both"/>
        <w:rPr>
          <w:rFonts w:asciiTheme="minorBidi" w:hAnsiTheme="minorBidi"/>
          <w:sz w:val="20"/>
          <w:szCs w:val="20"/>
        </w:rPr>
      </w:pPr>
      <w:r w:rsidRPr="00EB606C">
        <w:rPr>
          <w:rFonts w:asciiTheme="minorBidi" w:hAnsiTheme="minorBidi"/>
          <w:b/>
          <w:bCs/>
          <w:sz w:val="20"/>
          <w:szCs w:val="20"/>
        </w:rPr>
        <w:t>Kata Kunci:</w:t>
      </w:r>
      <w:r w:rsidR="00C66919">
        <w:rPr>
          <w:rFonts w:asciiTheme="minorBidi" w:hAnsiTheme="minorBidi"/>
          <w:b/>
          <w:bCs/>
          <w:sz w:val="20"/>
          <w:szCs w:val="20"/>
        </w:rPr>
        <w:tab/>
      </w:r>
      <w:r w:rsidRPr="00EB606C">
        <w:rPr>
          <w:rFonts w:asciiTheme="minorBidi" w:hAnsiTheme="minorBidi"/>
          <w:b/>
          <w:bCs/>
          <w:sz w:val="20"/>
          <w:szCs w:val="20"/>
        </w:rPr>
        <w:t xml:space="preserve"> </w:t>
      </w:r>
      <w:r w:rsidRPr="00EB606C">
        <w:rPr>
          <w:rFonts w:asciiTheme="minorBidi" w:hAnsiTheme="minorBidi"/>
          <w:sz w:val="20"/>
          <w:szCs w:val="20"/>
        </w:rPr>
        <w:t xml:space="preserve">Media </w:t>
      </w:r>
      <w:r w:rsidR="000B3FC4" w:rsidRPr="00EB606C">
        <w:rPr>
          <w:rFonts w:asciiTheme="minorBidi" w:hAnsiTheme="minorBidi"/>
          <w:sz w:val="20"/>
          <w:szCs w:val="20"/>
        </w:rPr>
        <w:t>Video Animasi</w:t>
      </w:r>
      <w:r w:rsidRPr="00EB606C">
        <w:rPr>
          <w:rFonts w:asciiTheme="minorBidi" w:hAnsiTheme="minorBidi"/>
          <w:sz w:val="20"/>
          <w:szCs w:val="20"/>
        </w:rPr>
        <w:t>, Mengenal Konsep Bilangan</w:t>
      </w:r>
    </w:p>
    <w:p w:rsidR="00F82AD8" w:rsidRPr="00EB606C" w:rsidRDefault="00F82AD8" w:rsidP="00F82AD8">
      <w:pPr>
        <w:spacing w:before="1" w:after="0" w:line="240" w:lineRule="auto"/>
        <w:jc w:val="both"/>
        <w:rPr>
          <w:rFonts w:asciiTheme="minorBidi" w:hAnsiTheme="minorBidi"/>
          <w:sz w:val="20"/>
          <w:szCs w:val="20"/>
        </w:rPr>
      </w:pPr>
    </w:p>
    <w:p w:rsidR="00054118" w:rsidRPr="00EB606C" w:rsidRDefault="00054118" w:rsidP="00C66919">
      <w:pPr>
        <w:spacing w:before="1" w:after="0"/>
        <w:rPr>
          <w:rFonts w:asciiTheme="minorBidi" w:hAnsiTheme="minorBidi"/>
          <w:i/>
          <w:sz w:val="20"/>
          <w:szCs w:val="20"/>
        </w:rPr>
      </w:pPr>
    </w:p>
    <w:p w:rsidR="00EB606C" w:rsidRDefault="00EB606C" w:rsidP="00054118">
      <w:pPr>
        <w:spacing w:before="1" w:after="0"/>
        <w:ind w:left="1280"/>
        <w:rPr>
          <w:rFonts w:asciiTheme="minorBidi" w:hAnsiTheme="minorBidi"/>
          <w:b/>
          <w:bCs/>
          <w:i/>
          <w:sz w:val="20"/>
          <w:szCs w:val="20"/>
        </w:rPr>
        <w:sectPr w:rsidR="00EB606C" w:rsidSect="00C66919">
          <w:pgSz w:w="12240" w:h="15840"/>
          <w:pgMar w:top="1440" w:right="1440" w:bottom="1440" w:left="1440" w:header="720" w:footer="720" w:gutter="0"/>
          <w:cols w:space="720"/>
          <w:docGrid w:linePitch="360"/>
        </w:sectPr>
      </w:pPr>
    </w:p>
    <w:p w:rsidR="00054118" w:rsidRPr="00BF0B4E" w:rsidRDefault="00054118" w:rsidP="00BF0B4E">
      <w:pPr>
        <w:pStyle w:val="ListParagraph"/>
        <w:numPr>
          <w:ilvl w:val="0"/>
          <w:numId w:val="5"/>
        </w:numPr>
        <w:tabs>
          <w:tab w:val="left" w:pos="3083"/>
        </w:tabs>
        <w:spacing w:before="1" w:after="0"/>
        <w:rPr>
          <w:rFonts w:asciiTheme="minorBidi" w:hAnsiTheme="minorBidi"/>
          <w:b/>
          <w:bCs/>
          <w:iCs/>
          <w:sz w:val="20"/>
          <w:szCs w:val="20"/>
        </w:rPr>
      </w:pPr>
      <w:r w:rsidRPr="00BF0B4E">
        <w:rPr>
          <w:rFonts w:asciiTheme="minorBidi" w:hAnsiTheme="minorBidi"/>
          <w:b/>
          <w:bCs/>
          <w:iCs/>
          <w:sz w:val="20"/>
          <w:szCs w:val="20"/>
        </w:rPr>
        <w:lastRenderedPageBreak/>
        <w:t>PENDAHULUAN</w:t>
      </w:r>
      <w:r w:rsidRPr="00BF0B4E">
        <w:rPr>
          <w:rFonts w:asciiTheme="minorBidi" w:hAnsiTheme="minorBidi"/>
          <w:b/>
          <w:bCs/>
          <w:iCs/>
          <w:sz w:val="20"/>
          <w:szCs w:val="20"/>
        </w:rPr>
        <w:tab/>
      </w:r>
    </w:p>
    <w:p w:rsidR="00054118" w:rsidRPr="00EB606C" w:rsidRDefault="00054118" w:rsidP="00054118">
      <w:pPr>
        <w:tabs>
          <w:tab w:val="left" w:pos="3083"/>
        </w:tabs>
        <w:spacing w:before="1" w:after="0"/>
        <w:rPr>
          <w:rFonts w:asciiTheme="minorBidi" w:hAnsiTheme="minorBidi"/>
          <w:b/>
          <w:bCs/>
          <w:iCs/>
          <w:sz w:val="20"/>
          <w:szCs w:val="20"/>
        </w:rPr>
      </w:pPr>
    </w:p>
    <w:p w:rsidR="00054118" w:rsidRPr="00EB606C" w:rsidRDefault="00054118" w:rsidP="005B314B">
      <w:pPr>
        <w:spacing w:line="240" w:lineRule="auto"/>
        <w:ind w:firstLine="720"/>
        <w:jc w:val="both"/>
        <w:rPr>
          <w:rFonts w:asciiTheme="minorBidi" w:hAnsiTheme="minorBidi"/>
          <w:sz w:val="20"/>
          <w:szCs w:val="20"/>
        </w:rPr>
      </w:pPr>
      <w:r w:rsidRPr="00EB606C">
        <w:rPr>
          <w:rFonts w:asciiTheme="minorBidi" w:hAnsiTheme="minorBidi"/>
          <w:sz w:val="20"/>
          <w:szCs w:val="20"/>
        </w:rPr>
        <w:t xml:space="preserve">Berdasarkan Undang-undang Nomor 20 Tahun 2003 tentang Sistem Pendidikan Nasional berkaitan dengan Pendidikan Anak Usia Dini tertulis pada pasal 28 ayat 1 yang berbunyi “Pendidikan Anak Usia Dini diselenggarakan bagi anak sejak lahir sampai dengan enam tahun dan bukan merupakan prasyarat untuk mengikuti pendidikan dasar”. Selanjutnya pada Bab 1 pasal 1 ayat 14 </w:t>
      </w:r>
      <w:r w:rsidRPr="00EB606C">
        <w:rPr>
          <w:rFonts w:asciiTheme="minorBidi" w:hAnsiTheme="minorBidi"/>
          <w:sz w:val="20"/>
          <w:szCs w:val="20"/>
        </w:rPr>
        <w:lastRenderedPageBreak/>
        <w:t xml:space="preserve">ditegaskan bahwa Pendidikan Anak Usia Dini adalah suatu upaya pembinaan yang ditujukan kepada anak sejak lahir sampai dengan usia enam tahun yang dilakukan melalui pemberian rangsangan pendidikan untuk membantu pertumbuhan dan perkembangan jasmani dan rohani agar anak memiliki kesiapan dalam memasuki pendidikan lebih lanjut (Depdiknas, USPN, 2004). </w:t>
      </w:r>
    </w:p>
    <w:p w:rsidR="00054118" w:rsidRPr="00EB606C" w:rsidRDefault="00054118" w:rsidP="005B314B">
      <w:pPr>
        <w:spacing w:line="240" w:lineRule="auto"/>
        <w:ind w:firstLine="720"/>
        <w:jc w:val="both"/>
        <w:rPr>
          <w:rFonts w:asciiTheme="minorBidi" w:hAnsiTheme="minorBidi"/>
          <w:sz w:val="20"/>
          <w:szCs w:val="20"/>
        </w:rPr>
      </w:pPr>
      <w:r w:rsidRPr="00EB606C">
        <w:rPr>
          <w:rFonts w:asciiTheme="minorBidi" w:hAnsiTheme="minorBidi"/>
          <w:sz w:val="20"/>
          <w:szCs w:val="20"/>
        </w:rPr>
        <w:lastRenderedPageBreak/>
        <w:t xml:space="preserve">Berdasarkan jenjang pendidikan dibagi dalam beberapa tingkat yaitu pendidikan dasar, menengah, dan atas. Sebelum memasuki jenjang pendidikan dasar, terdapat pendidikan anak usia dini sebagai suatu penyelenggaraan pendidikan pra sekolah. Berdasarkan Peraturan Menteri dan Kebudayaan No. 137 tahun 2014 tentang Standar Pendidikan Nasional PAUD terdapat berbagai aspek yang harus dicapai oleh anak yaitu mencakup nilai agama dan moral, fisik-motorik, kognitif, bahasa, sosial-emosional, dan seni.   </w:t>
      </w:r>
    </w:p>
    <w:p w:rsidR="00054118" w:rsidRPr="00EB606C" w:rsidRDefault="00054118" w:rsidP="005B314B">
      <w:pPr>
        <w:spacing w:line="240" w:lineRule="auto"/>
        <w:ind w:firstLine="720"/>
        <w:jc w:val="both"/>
        <w:rPr>
          <w:rFonts w:asciiTheme="minorBidi" w:hAnsiTheme="minorBidi"/>
          <w:sz w:val="20"/>
          <w:szCs w:val="20"/>
        </w:rPr>
      </w:pPr>
      <w:r w:rsidRPr="00EB606C">
        <w:rPr>
          <w:rFonts w:asciiTheme="minorBidi" w:hAnsiTheme="minorBidi"/>
          <w:sz w:val="20"/>
          <w:szCs w:val="20"/>
        </w:rPr>
        <w:t xml:space="preserve">Menurut </w:t>
      </w:r>
      <w:r w:rsidRPr="00EB606C">
        <w:rPr>
          <w:rFonts w:asciiTheme="minorBidi" w:hAnsiTheme="minorBidi"/>
          <w:i/>
          <w:iCs/>
          <w:sz w:val="20"/>
          <w:szCs w:val="20"/>
        </w:rPr>
        <w:t xml:space="preserve">National Association for the Education Young Children </w:t>
      </w:r>
      <w:r w:rsidRPr="00EB606C">
        <w:rPr>
          <w:rFonts w:asciiTheme="minorBidi" w:hAnsiTheme="minorBidi"/>
          <w:sz w:val="20"/>
          <w:szCs w:val="20"/>
        </w:rPr>
        <w:t>(NAEYC) menyatakan bahwa anak usia dini atau “</w:t>
      </w:r>
      <w:r w:rsidRPr="00EB606C">
        <w:rPr>
          <w:rFonts w:asciiTheme="minorBidi" w:hAnsiTheme="minorBidi"/>
          <w:i/>
          <w:iCs/>
          <w:sz w:val="20"/>
          <w:szCs w:val="20"/>
        </w:rPr>
        <w:t>early childhood</w:t>
      </w:r>
      <w:r w:rsidRPr="00EB606C">
        <w:rPr>
          <w:rFonts w:asciiTheme="minorBidi" w:hAnsiTheme="minorBidi"/>
          <w:sz w:val="20"/>
          <w:szCs w:val="20"/>
        </w:rPr>
        <w:t xml:space="preserve">” merupakan anak yang berada pada usia nol sampai dengan delapan tahun. Pada masa tersebut merupakan proses pertumbuhan dan perkembangan dalam berbagai aspek dalam rentang kehidupan manusia. Proses pembelajaran terhadap anak harus memerhatikan karakteristik yang dimiliki dalam tahap perkembangan anak. </w:t>
      </w:r>
    </w:p>
    <w:p w:rsidR="00054118" w:rsidRPr="00EB606C" w:rsidRDefault="00054118" w:rsidP="005B314B">
      <w:pPr>
        <w:spacing w:line="240" w:lineRule="auto"/>
        <w:ind w:firstLine="720"/>
        <w:jc w:val="both"/>
        <w:rPr>
          <w:rFonts w:asciiTheme="minorBidi" w:hAnsiTheme="minorBidi"/>
          <w:sz w:val="20"/>
          <w:szCs w:val="20"/>
        </w:rPr>
      </w:pPr>
      <w:r w:rsidRPr="00EB606C">
        <w:rPr>
          <w:rFonts w:asciiTheme="minorBidi" w:hAnsiTheme="minorBidi"/>
          <w:sz w:val="20"/>
          <w:szCs w:val="20"/>
        </w:rPr>
        <w:t>Salah satu aspek perkembangan yang harus dikembangkan sejak dini yaitu aspek perkembangan kognitif, dimana aspek perkembangan ini dapat menggambarkan bagaimana pikiran anak berkembang dan berfungsi sehingga anak mampu berpikir dan mampu memecahkan masalah.</w:t>
      </w:r>
      <w:r w:rsidRPr="00EB606C">
        <w:rPr>
          <w:rFonts w:asciiTheme="minorBidi" w:hAnsiTheme="minorBidi"/>
          <w:sz w:val="20"/>
          <w:szCs w:val="20"/>
        </w:rPr>
        <w:tab/>
      </w:r>
    </w:p>
    <w:p w:rsidR="00B94BAB" w:rsidRPr="00EB606C" w:rsidRDefault="00E936EB" w:rsidP="004B75B2">
      <w:pPr>
        <w:spacing w:line="240" w:lineRule="auto"/>
        <w:ind w:firstLine="720"/>
        <w:jc w:val="both"/>
        <w:rPr>
          <w:rFonts w:asciiTheme="minorBidi" w:hAnsiTheme="minorBidi"/>
          <w:sz w:val="20"/>
          <w:szCs w:val="20"/>
        </w:rPr>
      </w:pPr>
      <w:r>
        <w:rPr>
          <w:rFonts w:asciiTheme="minorBidi" w:hAnsiTheme="minorBidi"/>
          <w:sz w:val="20"/>
          <w:szCs w:val="20"/>
        </w:rPr>
        <w:fldChar w:fldCharType="begin" w:fldLock="1"/>
      </w:r>
      <w:r>
        <w:rPr>
          <w:rFonts w:asciiTheme="minorBidi" w:hAnsiTheme="minorBidi"/>
          <w:sz w:val="20"/>
          <w:szCs w:val="20"/>
        </w:rPr>
        <w:instrText>ADDIN CSL_CITATION {"citationItems":[{"id":"ITEM-1","itemData":{"author":[{"dropping-particle":"","family":"Sulaiman","given":"","non-dropping-particle":"","parse-names":false,"suffix":""}],"id":"ITEM-1","issued":{"date-parts":[["2012"]]},"publisher":"PT Balai Pustaka","publisher-place":"Jakarta Timur","title":"Bilangan dan Aritmatika","type":"book"},"uris":["http://www.mendeley.com/documents/?uuid=03ca0853-9f69-4d24-9d66-23f706b146e6"]}],"mendeley":{"formattedCitation":"(Sulaiman, 2012)","plainTextFormattedCitation":"(Sulaiman, 2012)","previouslyFormattedCitation":"(Sulaiman, 2012)"},"properties":{"noteIndex":0},"schema":"https://github.com/citation-style-language/schema/raw/master/csl-citation.json"}</w:instrText>
      </w:r>
      <w:r>
        <w:rPr>
          <w:rFonts w:asciiTheme="minorBidi" w:hAnsiTheme="minorBidi"/>
          <w:sz w:val="20"/>
          <w:szCs w:val="20"/>
        </w:rPr>
        <w:fldChar w:fldCharType="separate"/>
      </w:r>
      <w:r w:rsidRPr="00E936EB">
        <w:rPr>
          <w:rFonts w:asciiTheme="minorBidi" w:hAnsiTheme="minorBidi"/>
          <w:noProof/>
          <w:sz w:val="20"/>
          <w:szCs w:val="20"/>
        </w:rPr>
        <w:t>(Sulaiman, 2012)</w:t>
      </w:r>
      <w:r>
        <w:rPr>
          <w:rFonts w:asciiTheme="minorBidi" w:hAnsiTheme="minorBidi"/>
          <w:sz w:val="20"/>
          <w:szCs w:val="20"/>
        </w:rPr>
        <w:fldChar w:fldCharType="end"/>
      </w:r>
      <w:r w:rsidR="00B94BAB" w:rsidRPr="00EB606C">
        <w:rPr>
          <w:rFonts w:asciiTheme="minorBidi" w:hAnsiTheme="minorBidi"/>
          <w:sz w:val="20"/>
          <w:szCs w:val="20"/>
        </w:rPr>
        <w:t xml:space="preserve"> berpendapat bahwa konsep bilangan merupakan simbol yang digunakan untuk menyatakan kuantitas (jumlah), menghitung, membandingkan, mengukur dan mentransfer data. Dalam kehidupan sehari-hari kita tentu sering menemukan peristiwa seperti menghitung uang belanjaan, menghitung jumlah telur yang dibeli.</w:t>
      </w:r>
    </w:p>
    <w:p w:rsidR="00B94BAB" w:rsidRPr="00EB606C" w:rsidRDefault="00967388" w:rsidP="004B75B2">
      <w:pPr>
        <w:spacing w:line="240" w:lineRule="auto"/>
        <w:ind w:firstLine="720"/>
        <w:jc w:val="both"/>
        <w:rPr>
          <w:rFonts w:asciiTheme="minorBidi" w:hAnsiTheme="minorBidi"/>
          <w:sz w:val="20"/>
          <w:szCs w:val="20"/>
        </w:rPr>
      </w:pPr>
      <w:r>
        <w:rPr>
          <w:rFonts w:asciiTheme="minorBidi" w:hAnsiTheme="minorBidi"/>
          <w:sz w:val="20"/>
          <w:szCs w:val="20"/>
        </w:rPr>
        <w:fldChar w:fldCharType="begin" w:fldLock="1"/>
      </w:r>
      <w:r>
        <w:rPr>
          <w:rFonts w:asciiTheme="minorBidi" w:hAnsiTheme="minorBidi"/>
          <w:sz w:val="20"/>
          <w:szCs w:val="20"/>
        </w:rPr>
        <w:instrText>ADDIN CSL_CITATION {"citationItems":[{"id":"ITEM-1","itemData":{"author":[{"dropping-particle":"","family":"yeni solfiah","given":"","non-dropping-particle":"","parse-names":false,"suffix":""}],"id":"ITEM-1","issued":{"date-parts":[["2013"]]},"publisher":"unviersitas risu","publisher-place":"pekanbaru","title":"Pengembangan Matematika Untuk PAUD.","type":"book"},"uris":["http://www.mendeley.com/documents/?uuid=ea679399-9e2e-419b-af70-7f7674a815b6"]}],"mendeley":{"formattedCitation":"(yeni solfiah, 2013)","plainTextFormattedCitation":"(yeni solfiah, 2013)"},"properties":{"noteIndex":0},"schema":"https://github.com/citation-style-language/schema/raw/master/csl-citation.json"}</w:instrText>
      </w:r>
      <w:r>
        <w:rPr>
          <w:rFonts w:asciiTheme="minorBidi" w:hAnsiTheme="minorBidi"/>
          <w:sz w:val="20"/>
          <w:szCs w:val="20"/>
        </w:rPr>
        <w:fldChar w:fldCharType="separate"/>
      </w:r>
      <w:r w:rsidRPr="00967388">
        <w:rPr>
          <w:rFonts w:asciiTheme="minorBidi" w:hAnsiTheme="minorBidi"/>
          <w:noProof/>
          <w:sz w:val="20"/>
          <w:szCs w:val="20"/>
        </w:rPr>
        <w:t>(yeni solfiah, 2013)</w:t>
      </w:r>
      <w:r>
        <w:rPr>
          <w:rFonts w:asciiTheme="minorBidi" w:hAnsiTheme="minorBidi"/>
          <w:sz w:val="20"/>
          <w:szCs w:val="20"/>
        </w:rPr>
        <w:fldChar w:fldCharType="end"/>
      </w:r>
      <w:r w:rsidR="00B94BAB" w:rsidRPr="00EB606C">
        <w:rPr>
          <w:rFonts w:asciiTheme="minorBidi" w:hAnsiTheme="minorBidi"/>
          <w:sz w:val="20"/>
          <w:szCs w:val="20"/>
        </w:rPr>
        <w:t xml:space="preserve"> menjelaskan pendidikan anak usia dini merupakan pondasi bagi pendidikan selanjutnya. Ada banyak hal yang anak pelajari di PAUD. Salah satunya adalah matematika. Matematika merupakan mata pelajaran yang penting. Hal ini karena mata pelajaran matematika akan ditemui anak di semua jenjang pendidikan. Bagi anak usia dini matematika ada dimana-mana. Seperti halnya ketika anak melihat angka disekitarnya. Angka ada ditelepon, nomor rumah, plat mobil, plat sepeda motor, papan iklan dan lagu-lagu yang biasa dinyanyikan bersama guru dan temannya di kelas. Matematika merupakan ilmu yang erat </w:t>
      </w:r>
      <w:r w:rsidR="00B94BAB" w:rsidRPr="00EB606C">
        <w:rPr>
          <w:rFonts w:asciiTheme="minorBidi" w:hAnsiTheme="minorBidi"/>
          <w:sz w:val="20"/>
          <w:szCs w:val="20"/>
        </w:rPr>
        <w:lastRenderedPageBreak/>
        <w:t xml:space="preserve">kaitannya dengan bilangan Konsep bilangan terdiri dari: hubungan satu ke satu, menghitung jumlah, membandingkan; lebih besar, kurang dari, lebih banyak, sama dengan dan mengenal simbol bilangan (angka) . </w:t>
      </w:r>
    </w:p>
    <w:p w:rsidR="00B94BAB" w:rsidRPr="00EB606C" w:rsidRDefault="00B94BAB" w:rsidP="004B75B2">
      <w:pPr>
        <w:spacing w:line="240" w:lineRule="auto"/>
        <w:ind w:firstLine="720"/>
        <w:jc w:val="both"/>
        <w:rPr>
          <w:rFonts w:asciiTheme="minorBidi" w:hAnsiTheme="minorBidi"/>
          <w:sz w:val="20"/>
          <w:szCs w:val="20"/>
        </w:rPr>
      </w:pPr>
      <w:r w:rsidRPr="00EB606C">
        <w:rPr>
          <w:rFonts w:asciiTheme="minorBidi" w:hAnsiTheme="minorBidi"/>
          <w:sz w:val="20"/>
          <w:szCs w:val="20"/>
        </w:rPr>
        <w:t xml:space="preserve">Berdasarkan uraian pendapat teori diatas, dapat disimpulkan bahwa kemampuan mengenal konsep bilangan adalah dasar-dasar yang harus dimiliki anak, sehingga proses belajar mengajar dapat tercapai dengan baik. </w:t>
      </w:r>
    </w:p>
    <w:p w:rsidR="00B94BAB" w:rsidRPr="00EB606C" w:rsidRDefault="00B94BAB" w:rsidP="004B75B2">
      <w:pPr>
        <w:spacing w:line="240" w:lineRule="auto"/>
        <w:ind w:firstLine="720"/>
        <w:jc w:val="both"/>
        <w:rPr>
          <w:rFonts w:asciiTheme="minorBidi" w:hAnsiTheme="minorBidi"/>
          <w:sz w:val="20"/>
          <w:szCs w:val="20"/>
        </w:rPr>
      </w:pPr>
      <w:r w:rsidRPr="00EB606C">
        <w:rPr>
          <w:rFonts w:asciiTheme="minorBidi" w:hAnsiTheme="minorBidi"/>
          <w:sz w:val="20"/>
          <w:szCs w:val="20"/>
        </w:rPr>
        <w:t>Miarso (dalam Rita Kurnia, 2018) menyatakan bahwa media merupakan segala sesuatu yang dapat digunakan untuk menyalurkan pesan serta dapat merangsang pikiran, perasaan, perhatian, dan kemauan si belajar sehingga dapat mendorong terjadinya proses belajar.</w:t>
      </w:r>
    </w:p>
    <w:p w:rsidR="00B94BAB" w:rsidRPr="00EB606C" w:rsidRDefault="00F436FF" w:rsidP="004B75B2">
      <w:pPr>
        <w:spacing w:line="240" w:lineRule="auto"/>
        <w:ind w:firstLine="720"/>
        <w:jc w:val="both"/>
        <w:rPr>
          <w:rFonts w:asciiTheme="minorBidi" w:hAnsiTheme="minorBidi"/>
          <w:sz w:val="20"/>
          <w:szCs w:val="20"/>
        </w:rPr>
      </w:pPr>
      <w:r>
        <w:rPr>
          <w:rFonts w:asciiTheme="minorBidi" w:hAnsiTheme="minorBidi"/>
          <w:sz w:val="20"/>
          <w:szCs w:val="20"/>
        </w:rPr>
        <w:fldChar w:fldCharType="begin" w:fldLock="1"/>
      </w:r>
      <w:r w:rsidR="00E936EB">
        <w:rPr>
          <w:rFonts w:asciiTheme="minorBidi" w:hAnsiTheme="minorBidi"/>
          <w:sz w:val="20"/>
          <w:szCs w:val="20"/>
        </w:rPr>
        <w:instrText>ADDIN CSL_CITATION {"citationItems":[{"id":"ITEM-1","itemData":{"author":[{"dropping-particle":"","family":"Giri wiarto","given":"","non-dropping-particle":"","parse-names":false,"suffix":""}],"id":"ITEM-1","issued":{"date-parts":[["2016"]]},"publisher":"Laksitas","publisher-place":"Yogyakarta","title":"Media pembelajaran Dalam Pendidikan jasmani.","type":"book"},"uris":["http://www.mendeley.com/documents/?uuid=6d86e8ce-c2b1-4b7e-ae27-d4a0c79ca312"]}],"mendeley":{"formattedCitation":"(Giri wiarto, 2016)","plainTextFormattedCitation":"(Giri wiarto, 2016)","previouslyFormattedCitation":"(Giri wiarto, 2016)"},"properties":{"noteIndex":0},"schema":"https://github.com/citation-style-language/schema/raw/master/csl-citation.json"}</w:instrText>
      </w:r>
      <w:r>
        <w:rPr>
          <w:rFonts w:asciiTheme="minorBidi" w:hAnsiTheme="minorBidi"/>
          <w:sz w:val="20"/>
          <w:szCs w:val="20"/>
        </w:rPr>
        <w:fldChar w:fldCharType="separate"/>
      </w:r>
      <w:r w:rsidRPr="00F436FF">
        <w:rPr>
          <w:rFonts w:asciiTheme="minorBidi" w:hAnsiTheme="minorBidi"/>
          <w:noProof/>
          <w:sz w:val="20"/>
          <w:szCs w:val="20"/>
        </w:rPr>
        <w:t>(Giri wiarto, 2016)</w:t>
      </w:r>
      <w:r>
        <w:rPr>
          <w:rFonts w:asciiTheme="minorBidi" w:hAnsiTheme="minorBidi"/>
          <w:sz w:val="20"/>
          <w:szCs w:val="20"/>
        </w:rPr>
        <w:fldChar w:fldCharType="end"/>
      </w:r>
      <w:r w:rsidR="00E936EB">
        <w:rPr>
          <w:rFonts w:asciiTheme="minorBidi" w:hAnsiTheme="minorBidi"/>
          <w:sz w:val="20"/>
          <w:szCs w:val="20"/>
        </w:rPr>
        <w:t xml:space="preserve"> </w:t>
      </w:r>
      <w:r w:rsidR="00B94BAB" w:rsidRPr="00EB606C">
        <w:rPr>
          <w:rFonts w:asciiTheme="minorBidi" w:hAnsiTheme="minorBidi"/>
          <w:sz w:val="20"/>
          <w:szCs w:val="20"/>
        </w:rPr>
        <w:t xml:space="preserve"> mengatakan bahwa media pembelajaran secara umum dapat diartikan sebagai alat atau sarana komunikasi untuk menyampaikan informasi dari suatu pihak ke pihak lain.</w:t>
      </w:r>
    </w:p>
    <w:p w:rsidR="004B75B2" w:rsidRPr="00EB606C" w:rsidRDefault="004B75B2" w:rsidP="004B75B2">
      <w:pPr>
        <w:spacing w:line="240" w:lineRule="auto"/>
        <w:ind w:firstLine="720"/>
        <w:jc w:val="both"/>
        <w:rPr>
          <w:rFonts w:asciiTheme="minorBidi" w:hAnsiTheme="minorBidi"/>
          <w:sz w:val="20"/>
          <w:szCs w:val="20"/>
        </w:rPr>
      </w:pPr>
      <w:r w:rsidRPr="00EB606C">
        <w:rPr>
          <w:rFonts w:asciiTheme="minorBidi" w:hAnsiTheme="minorBidi"/>
          <w:sz w:val="20"/>
          <w:szCs w:val="20"/>
        </w:rPr>
        <w:t xml:space="preserve">Dengan demikian dapat disimpulkan bahwa media merupakan segala sesuatu seperti manusia, materi, atau kejadian yang dapat digunakan untuk menyalurkan pesan sebuah informasi yang mampu memperoleh pengetahuan, keterampilan, dan sikap dari suatu pihak ke pihak yang lain. </w:t>
      </w:r>
    </w:p>
    <w:p w:rsidR="00B94BAB" w:rsidRPr="00EB606C" w:rsidRDefault="00E936EB" w:rsidP="004B75B2">
      <w:pPr>
        <w:spacing w:line="240" w:lineRule="auto"/>
        <w:ind w:firstLine="720"/>
        <w:jc w:val="both"/>
        <w:rPr>
          <w:rFonts w:asciiTheme="minorBidi" w:hAnsiTheme="minorBidi"/>
          <w:sz w:val="20"/>
          <w:szCs w:val="20"/>
        </w:rPr>
      </w:pPr>
      <w:r>
        <w:rPr>
          <w:rFonts w:asciiTheme="minorBidi" w:hAnsiTheme="minorBidi"/>
          <w:sz w:val="20"/>
          <w:szCs w:val="20"/>
        </w:rPr>
        <w:fldChar w:fldCharType="begin" w:fldLock="1"/>
      </w:r>
      <w:r>
        <w:rPr>
          <w:rFonts w:asciiTheme="minorBidi" w:hAnsiTheme="minorBidi"/>
          <w:sz w:val="20"/>
          <w:szCs w:val="20"/>
        </w:rPr>
        <w:instrText>ADDIN CSL_CITATION {"citationItems":[{"id":"ITEM-1","itemData":{"author":[{"dropping-particle":"","family":"sukiman","given":"","non-dropping-particle":"","parse-names":false,"suffix":""}],"id":"ITEM-1","issued":{"date-parts":[["2012"]]},"publisher":"PT Pustaka Insan Madani","publisher-place":"Yogyakarta","title":"Pengembangan Media Pembelajaran.","type":"book"},"uris":["http://www.mendeley.com/documents/?uuid=87a8f42e-59d6-4cc1-86c4-dbd500b00b88"]}],"mendeley":{"formattedCitation":"(sukiman, 2012)","plainTextFormattedCitation":"(sukiman, 2012)","previouslyFormattedCitation":"(sukiman, 2012)"},"properties":{"noteIndex":0},"schema":"https://github.com/citation-style-language/schema/raw/master/csl-citation.json"}</w:instrText>
      </w:r>
      <w:r>
        <w:rPr>
          <w:rFonts w:asciiTheme="minorBidi" w:hAnsiTheme="minorBidi"/>
          <w:sz w:val="20"/>
          <w:szCs w:val="20"/>
        </w:rPr>
        <w:fldChar w:fldCharType="separate"/>
      </w:r>
      <w:r w:rsidRPr="00E936EB">
        <w:rPr>
          <w:rFonts w:asciiTheme="minorBidi" w:hAnsiTheme="minorBidi"/>
          <w:noProof/>
          <w:sz w:val="20"/>
          <w:szCs w:val="20"/>
        </w:rPr>
        <w:t>(sukiman, 2012)</w:t>
      </w:r>
      <w:r>
        <w:rPr>
          <w:rFonts w:asciiTheme="minorBidi" w:hAnsiTheme="minorBidi"/>
          <w:sz w:val="20"/>
          <w:szCs w:val="20"/>
        </w:rPr>
        <w:fldChar w:fldCharType="end"/>
      </w:r>
      <w:r w:rsidR="004B75B2" w:rsidRPr="00EB606C">
        <w:rPr>
          <w:rFonts w:asciiTheme="minorBidi" w:hAnsiTheme="minorBidi"/>
          <w:sz w:val="20"/>
          <w:szCs w:val="20"/>
        </w:rPr>
        <w:t xml:space="preserve"> secara empiris kata video berasal dari sebuah singkatan yang dalam bahasa Inggris yaitu visual dan audio. Kata </w:t>
      </w:r>
      <w:r w:rsidR="004B75B2" w:rsidRPr="00EB606C">
        <w:rPr>
          <w:rFonts w:asciiTheme="minorBidi" w:hAnsiTheme="minorBidi"/>
          <w:i/>
          <w:iCs/>
          <w:sz w:val="20"/>
          <w:szCs w:val="20"/>
        </w:rPr>
        <w:t>Vi</w:t>
      </w:r>
      <w:r w:rsidR="004B75B2" w:rsidRPr="00EB606C">
        <w:rPr>
          <w:rFonts w:asciiTheme="minorBidi" w:hAnsiTheme="minorBidi"/>
          <w:sz w:val="20"/>
          <w:szCs w:val="20"/>
        </w:rPr>
        <w:t xml:space="preserve"> adalah singkatan dari </w:t>
      </w:r>
      <w:r w:rsidR="004B75B2" w:rsidRPr="00EB606C">
        <w:rPr>
          <w:rFonts w:asciiTheme="minorBidi" w:hAnsiTheme="minorBidi"/>
          <w:i/>
          <w:iCs/>
          <w:sz w:val="20"/>
          <w:szCs w:val="20"/>
        </w:rPr>
        <w:t>Visual</w:t>
      </w:r>
      <w:r w:rsidR="004B75B2" w:rsidRPr="00EB606C">
        <w:rPr>
          <w:rFonts w:asciiTheme="minorBidi" w:hAnsiTheme="minorBidi"/>
          <w:sz w:val="20"/>
          <w:szCs w:val="20"/>
        </w:rPr>
        <w:t xml:space="preserve"> yang berarti gambar, kemudian pada kata </w:t>
      </w:r>
      <w:r w:rsidR="004B75B2" w:rsidRPr="00EB606C">
        <w:rPr>
          <w:rFonts w:asciiTheme="minorBidi" w:hAnsiTheme="minorBidi"/>
          <w:i/>
          <w:iCs/>
          <w:sz w:val="20"/>
          <w:szCs w:val="20"/>
        </w:rPr>
        <w:t>Deo</w:t>
      </w:r>
      <w:r w:rsidR="004B75B2" w:rsidRPr="00EB606C">
        <w:rPr>
          <w:rFonts w:asciiTheme="minorBidi" w:hAnsiTheme="minorBidi"/>
          <w:sz w:val="20"/>
          <w:szCs w:val="20"/>
        </w:rPr>
        <w:t xml:space="preserve"> adalah singkatan dari </w:t>
      </w:r>
      <w:r w:rsidR="004B75B2" w:rsidRPr="00EB606C">
        <w:rPr>
          <w:rFonts w:asciiTheme="minorBidi" w:hAnsiTheme="minorBidi"/>
          <w:i/>
          <w:iCs/>
          <w:sz w:val="20"/>
          <w:szCs w:val="20"/>
        </w:rPr>
        <w:t xml:space="preserve">Audio </w:t>
      </w:r>
      <w:r w:rsidR="004B75B2" w:rsidRPr="00EB606C">
        <w:rPr>
          <w:rFonts w:asciiTheme="minorBidi" w:hAnsiTheme="minorBidi"/>
          <w:sz w:val="20"/>
          <w:szCs w:val="20"/>
        </w:rPr>
        <w:t xml:space="preserve">yang berarti suara. Kamus Besar Bahasa Indonesia mengartikan video dengan: 1) bagian yang memancarkan gambar dengan pesawat televisi, 2) rekaman gambar hidup untuk ditayangkan pada pesawat televisi. Dapat disimpulkan yang dimaksud dengan video adalah media yang mampu meampilkan gambar sekaligus suara dalam waktu bersamaan. Dan juga video dapat mengubah ide atau gagasan menjadi sebuah tayangan gambar dan suara yang proses perekamannya dan penayangannya melibatkan teknologi tertentu. </w:t>
      </w:r>
    </w:p>
    <w:p w:rsidR="004F471B" w:rsidRPr="00EB606C" w:rsidRDefault="004F471B" w:rsidP="005B314B">
      <w:pPr>
        <w:spacing w:line="240" w:lineRule="auto"/>
        <w:ind w:firstLine="720"/>
        <w:jc w:val="both"/>
        <w:rPr>
          <w:rFonts w:asciiTheme="minorBidi" w:hAnsiTheme="minorBidi"/>
          <w:sz w:val="20"/>
          <w:szCs w:val="20"/>
        </w:rPr>
      </w:pPr>
      <w:r w:rsidRPr="00EB606C">
        <w:rPr>
          <w:rFonts w:asciiTheme="minorBidi" w:hAnsiTheme="minorBidi"/>
          <w:sz w:val="20"/>
          <w:szCs w:val="20"/>
          <w:lang w:val="id-ID"/>
        </w:rPr>
        <w:t xml:space="preserve">Berdasarkan hasil observasi yang telah dilakukan oleh peneliti pada anak usia 4-5 tahun di TK Islam Al-Azhar 54 Pekanbaru masih ditemukan beberapa masalah yang terkait dengan pemahaman konsep bilangan. </w:t>
      </w:r>
      <w:r w:rsidRPr="00EB606C">
        <w:rPr>
          <w:rFonts w:asciiTheme="minorBidi" w:hAnsiTheme="minorBidi"/>
          <w:sz w:val="20"/>
          <w:szCs w:val="20"/>
        </w:rPr>
        <w:t xml:space="preserve">Seperti, </w:t>
      </w:r>
      <w:r w:rsidRPr="00EB606C">
        <w:rPr>
          <w:rFonts w:asciiTheme="minorBidi" w:hAnsiTheme="minorBidi"/>
          <w:sz w:val="20"/>
          <w:szCs w:val="20"/>
        </w:rPr>
        <w:lastRenderedPageBreak/>
        <w:t xml:space="preserve">1) Masih ada </w:t>
      </w:r>
      <w:r w:rsidR="005B314B" w:rsidRPr="00EB606C">
        <w:rPr>
          <w:rFonts w:asciiTheme="minorBidi" w:hAnsiTheme="minorBidi"/>
          <w:sz w:val="20"/>
          <w:szCs w:val="20"/>
        </w:rPr>
        <w:t xml:space="preserve">anak belum lancar dalam mengurutkan </w:t>
      </w:r>
      <w:r w:rsidRPr="00EB606C">
        <w:rPr>
          <w:rFonts w:asciiTheme="minorBidi" w:hAnsiTheme="minorBidi"/>
          <w:sz w:val="20"/>
          <w:szCs w:val="20"/>
        </w:rPr>
        <w:t xml:space="preserve">bilangan 1-10. 2) Masih ada </w:t>
      </w:r>
      <w:r w:rsidR="005B314B" w:rsidRPr="00EB606C">
        <w:rPr>
          <w:rFonts w:asciiTheme="minorBidi" w:hAnsiTheme="minorBidi"/>
          <w:sz w:val="20"/>
          <w:szCs w:val="20"/>
        </w:rPr>
        <w:t>anak belum lancar membilang atau mengenal konsep bilangan dengan benda-benda sampai 10</w:t>
      </w:r>
      <w:r w:rsidRPr="00EB606C">
        <w:rPr>
          <w:rFonts w:asciiTheme="minorBidi" w:hAnsiTheme="minorBidi"/>
          <w:sz w:val="20"/>
          <w:szCs w:val="20"/>
        </w:rPr>
        <w:t>. 3)</w:t>
      </w:r>
      <w:r w:rsidR="005B314B" w:rsidRPr="00EB606C">
        <w:rPr>
          <w:rFonts w:asciiTheme="minorBidi" w:hAnsiTheme="minorBidi"/>
          <w:sz w:val="20"/>
          <w:szCs w:val="20"/>
        </w:rPr>
        <w:t xml:space="preserve"> Masih ada anak </w:t>
      </w:r>
      <w:r w:rsidR="005B314B" w:rsidRPr="00EB606C">
        <w:rPr>
          <w:rFonts w:asciiTheme="minorBidi" w:eastAsia="Times New Roman" w:hAnsiTheme="minorBidi"/>
          <w:sz w:val="20"/>
          <w:szCs w:val="20"/>
        </w:rPr>
        <w:t>belum lancar membuat urutan bilangan 1-10 dengan benda-benda</w:t>
      </w:r>
      <w:r w:rsidRPr="00EB606C">
        <w:rPr>
          <w:rFonts w:asciiTheme="minorBidi" w:hAnsiTheme="minorBidi"/>
          <w:sz w:val="20"/>
          <w:szCs w:val="20"/>
        </w:rPr>
        <w:t xml:space="preserve">. 4) </w:t>
      </w:r>
      <w:r w:rsidR="005B314B" w:rsidRPr="00EB606C">
        <w:rPr>
          <w:rFonts w:asciiTheme="minorBidi" w:hAnsiTheme="minorBidi"/>
          <w:sz w:val="20"/>
          <w:szCs w:val="20"/>
        </w:rPr>
        <w:t>Masih ada anak belum lancar  menghubungkan atau memasangkan bilangan dengan benda-benda sampai 10 (anak tidak disuruh menulis)</w:t>
      </w:r>
    </w:p>
    <w:p w:rsidR="004F471B" w:rsidRPr="00EB606C" w:rsidRDefault="004F471B" w:rsidP="004F471B">
      <w:pPr>
        <w:pStyle w:val="ListParagraph"/>
        <w:spacing w:line="240" w:lineRule="auto"/>
        <w:ind w:firstLine="720"/>
        <w:jc w:val="both"/>
        <w:rPr>
          <w:rFonts w:asciiTheme="minorBidi" w:hAnsiTheme="minorBidi"/>
          <w:sz w:val="20"/>
          <w:szCs w:val="20"/>
          <w:lang w:val="en-US"/>
        </w:rPr>
      </w:pPr>
    </w:p>
    <w:p w:rsidR="004F471B" w:rsidRPr="00BF0B4E" w:rsidRDefault="004F471B" w:rsidP="00BF0B4E">
      <w:pPr>
        <w:pStyle w:val="ListParagraph"/>
        <w:numPr>
          <w:ilvl w:val="0"/>
          <w:numId w:val="5"/>
        </w:numPr>
        <w:spacing w:line="240" w:lineRule="auto"/>
        <w:jc w:val="both"/>
        <w:rPr>
          <w:rFonts w:asciiTheme="minorBidi" w:hAnsiTheme="minorBidi"/>
          <w:b/>
          <w:bCs/>
          <w:sz w:val="20"/>
          <w:szCs w:val="20"/>
        </w:rPr>
      </w:pPr>
      <w:r w:rsidRPr="00BF0B4E">
        <w:rPr>
          <w:rFonts w:asciiTheme="minorBidi" w:hAnsiTheme="minorBidi"/>
          <w:b/>
          <w:bCs/>
          <w:sz w:val="20"/>
          <w:szCs w:val="20"/>
        </w:rPr>
        <w:t>METODE PENELITIAN</w:t>
      </w:r>
    </w:p>
    <w:p w:rsidR="004F471B" w:rsidRPr="00EB606C" w:rsidRDefault="004F471B" w:rsidP="005B314B">
      <w:pPr>
        <w:spacing w:line="240" w:lineRule="auto"/>
        <w:ind w:firstLine="720"/>
        <w:jc w:val="both"/>
        <w:rPr>
          <w:rFonts w:asciiTheme="minorBidi" w:hAnsiTheme="minorBidi"/>
          <w:sz w:val="20"/>
          <w:szCs w:val="20"/>
        </w:rPr>
      </w:pPr>
      <w:r w:rsidRPr="00EB606C">
        <w:rPr>
          <w:rFonts w:asciiTheme="minorBidi" w:hAnsiTheme="minorBidi"/>
          <w:sz w:val="20"/>
          <w:szCs w:val="20"/>
        </w:rPr>
        <w:t xml:space="preserve">Penelitian ini menggunakan pendekatan kuantitatif yaitu suatu proses menemukan pengertian yang menggunakan data berupa angka sebagai alat menemukan keterangan mengenai apa yang ingin diketahui. Penelitian yang digunakan adalah penelitian eksperimen karena peneliti ingin melihat variabel sebab dan variabel akibat dari menggunakan media video animasi. Rancangan penelitian yang digunakan yaitu </w:t>
      </w:r>
      <w:r w:rsidRPr="00EB606C">
        <w:rPr>
          <w:rFonts w:asciiTheme="minorBidi" w:hAnsiTheme="minorBidi"/>
          <w:i/>
          <w:iCs/>
          <w:sz w:val="20"/>
          <w:szCs w:val="20"/>
        </w:rPr>
        <w:t xml:space="preserve">one-group pretest-posttest design </w:t>
      </w:r>
      <w:r w:rsidR="00E936EB">
        <w:rPr>
          <w:rFonts w:asciiTheme="minorBidi" w:hAnsiTheme="minorBidi"/>
          <w:i/>
          <w:iCs/>
          <w:sz w:val="20"/>
          <w:szCs w:val="20"/>
        </w:rPr>
        <w:fldChar w:fldCharType="begin" w:fldLock="1"/>
      </w:r>
      <w:r w:rsidR="00967388">
        <w:rPr>
          <w:rFonts w:asciiTheme="minorBidi" w:hAnsiTheme="minorBidi"/>
          <w:i/>
          <w:iCs/>
          <w:sz w:val="20"/>
          <w:szCs w:val="20"/>
        </w:rPr>
        <w:instrText>ADDIN CSL_CITATION {"citationItems":[{"id":"ITEM-1","itemData":{"author":[{"dropping-particle":"","family":"Sugiyono","given":"","non-dropping-particle":"","parse-names":false,"suffix":""}],"id":"ITEM-1","issued":{"date-parts":[["2016"]]},"publisher":"Alfabeta","publisher-place":"Bandung","title":"Metode Penelitiian Pendidikan","type":"book"},"uris":["http://www.mendeley.com/documents/?uuid=f5aa29e2-4fb3-4cef-8ec8-cbf41a5030c4"]}],"mendeley":{"formattedCitation":"(Sugiyono, 2016)","plainTextFormattedCitation":"(Sugiyono, 2016)","previouslyFormattedCitation":"(Sugiyono, 2016)"},"properties":{"noteIndex":0},"schema":"https://github.com/citation-style-language/schema/raw/master/csl-citation.json"}</w:instrText>
      </w:r>
      <w:r w:rsidR="00E936EB">
        <w:rPr>
          <w:rFonts w:asciiTheme="minorBidi" w:hAnsiTheme="minorBidi"/>
          <w:i/>
          <w:iCs/>
          <w:sz w:val="20"/>
          <w:szCs w:val="20"/>
        </w:rPr>
        <w:fldChar w:fldCharType="separate"/>
      </w:r>
      <w:r w:rsidR="00E936EB" w:rsidRPr="00E936EB">
        <w:rPr>
          <w:rFonts w:asciiTheme="minorBidi" w:hAnsiTheme="minorBidi"/>
          <w:iCs/>
          <w:noProof/>
          <w:sz w:val="20"/>
          <w:szCs w:val="20"/>
        </w:rPr>
        <w:t>(Sugiyono, 2016)</w:t>
      </w:r>
      <w:r w:rsidR="00E936EB">
        <w:rPr>
          <w:rFonts w:asciiTheme="minorBidi" w:hAnsiTheme="minorBidi"/>
          <w:i/>
          <w:iCs/>
          <w:sz w:val="20"/>
          <w:szCs w:val="20"/>
        </w:rPr>
        <w:fldChar w:fldCharType="end"/>
      </w:r>
    </w:p>
    <w:p w:rsidR="004F471B" w:rsidRPr="00EB606C" w:rsidRDefault="004F471B" w:rsidP="00EB606C">
      <w:pPr>
        <w:spacing w:after="0" w:line="360" w:lineRule="auto"/>
        <w:jc w:val="both"/>
        <w:rPr>
          <w:rFonts w:asciiTheme="minorBidi" w:hAnsiTheme="minorBidi"/>
          <w:sz w:val="20"/>
          <w:szCs w:val="20"/>
        </w:rPr>
      </w:pPr>
      <w:r w:rsidRPr="00EB606C">
        <w:rPr>
          <w:rFonts w:asciiTheme="minorBidi" w:hAnsiTheme="minorBidi"/>
          <w:sz w:val="20"/>
          <w:szCs w:val="20"/>
        </w:rPr>
        <w:t>Bentuk rancangan penelitian dapat dilihat pada tabel dibawah ini :</w:t>
      </w:r>
    </w:p>
    <w:tbl>
      <w:tblPr>
        <w:tblStyle w:val="TableGrid"/>
        <w:tblW w:w="3866" w:type="dxa"/>
        <w:tblLook w:val="04A0" w:firstRow="1" w:lastRow="0" w:firstColumn="1" w:lastColumn="0" w:noHBand="0" w:noVBand="1"/>
      </w:tblPr>
      <w:tblGrid>
        <w:gridCol w:w="3866"/>
      </w:tblGrid>
      <w:tr w:rsidR="004F471B" w:rsidRPr="00EB606C" w:rsidTr="00C66919">
        <w:trPr>
          <w:trHeight w:val="222"/>
        </w:trPr>
        <w:tc>
          <w:tcPr>
            <w:tcW w:w="3866" w:type="dxa"/>
          </w:tcPr>
          <w:p w:rsidR="004F471B" w:rsidRPr="00EB606C" w:rsidRDefault="004F471B" w:rsidP="00EB606C">
            <w:pPr>
              <w:rPr>
                <w:rFonts w:asciiTheme="minorBidi" w:hAnsiTheme="minorBidi"/>
                <w:i/>
                <w:iCs/>
                <w:sz w:val="20"/>
                <w:szCs w:val="20"/>
              </w:rPr>
            </w:pPr>
            <w:r w:rsidRPr="00EB606C">
              <w:rPr>
                <w:rFonts w:asciiTheme="minorBidi" w:hAnsiTheme="minorBidi"/>
                <w:i/>
                <w:iCs/>
                <w:sz w:val="20"/>
                <w:szCs w:val="20"/>
              </w:rPr>
              <w:t xml:space="preserve">Pretest        </w:t>
            </w:r>
            <w:r w:rsidR="00EB606C">
              <w:rPr>
                <w:rFonts w:asciiTheme="minorBidi" w:hAnsiTheme="minorBidi"/>
                <w:i/>
                <w:iCs/>
                <w:sz w:val="20"/>
                <w:szCs w:val="20"/>
              </w:rPr>
              <w:t xml:space="preserve">     </w:t>
            </w:r>
            <w:r w:rsidR="00EB606C" w:rsidRPr="00EB606C">
              <w:rPr>
                <w:rFonts w:asciiTheme="minorBidi" w:hAnsiTheme="minorBidi"/>
                <w:i/>
                <w:iCs/>
                <w:sz w:val="20"/>
                <w:szCs w:val="20"/>
              </w:rPr>
              <w:t>Treathmen</w:t>
            </w:r>
            <w:r w:rsidRPr="00EB606C">
              <w:rPr>
                <w:rFonts w:asciiTheme="minorBidi" w:hAnsiTheme="minorBidi"/>
                <w:i/>
                <w:iCs/>
                <w:sz w:val="20"/>
                <w:szCs w:val="20"/>
              </w:rPr>
              <w:t xml:space="preserve">         </w:t>
            </w:r>
            <w:r w:rsidR="00EB606C" w:rsidRPr="00EB606C">
              <w:rPr>
                <w:rFonts w:asciiTheme="minorBidi" w:hAnsiTheme="minorBidi"/>
                <w:i/>
                <w:iCs/>
                <w:sz w:val="20"/>
                <w:szCs w:val="20"/>
              </w:rPr>
              <w:t>Postest</w:t>
            </w:r>
            <w:r w:rsidRPr="00EB606C">
              <w:rPr>
                <w:rFonts w:asciiTheme="minorBidi" w:hAnsiTheme="minorBidi"/>
                <w:i/>
                <w:iCs/>
                <w:sz w:val="20"/>
                <w:szCs w:val="20"/>
              </w:rPr>
              <w:t xml:space="preserve">                       </w:t>
            </w:r>
          </w:p>
        </w:tc>
      </w:tr>
      <w:tr w:rsidR="004F471B" w:rsidRPr="00EB606C" w:rsidTr="00C66919">
        <w:trPr>
          <w:trHeight w:val="239"/>
        </w:trPr>
        <w:tc>
          <w:tcPr>
            <w:tcW w:w="3866" w:type="dxa"/>
          </w:tcPr>
          <w:p w:rsidR="004F471B" w:rsidRPr="00EB606C" w:rsidRDefault="004F471B" w:rsidP="00EB606C">
            <w:pPr>
              <w:rPr>
                <w:rFonts w:asciiTheme="minorBidi" w:hAnsiTheme="minorBidi"/>
                <w:sz w:val="20"/>
                <w:szCs w:val="20"/>
                <w:vertAlign w:val="subscript"/>
              </w:rPr>
            </w:pPr>
            <w:r w:rsidRPr="00EB606C">
              <w:rPr>
                <w:rFonts w:asciiTheme="minorBidi" w:hAnsiTheme="minorBidi"/>
                <w:sz w:val="20"/>
                <w:szCs w:val="20"/>
              </w:rPr>
              <w:t xml:space="preserve">   O</w:t>
            </w:r>
            <w:r w:rsidRPr="00EB606C">
              <w:rPr>
                <w:rFonts w:asciiTheme="minorBidi" w:hAnsiTheme="minorBidi"/>
                <w:sz w:val="20"/>
                <w:szCs w:val="20"/>
                <w:vertAlign w:val="subscript"/>
              </w:rPr>
              <w:t xml:space="preserve">1        </w:t>
            </w:r>
            <w:r w:rsidR="00EB606C">
              <w:rPr>
                <w:rFonts w:asciiTheme="minorBidi" w:hAnsiTheme="minorBidi"/>
                <w:sz w:val="20"/>
                <w:szCs w:val="20"/>
                <w:vertAlign w:val="subscript"/>
              </w:rPr>
              <w:t xml:space="preserve">                            </w:t>
            </w:r>
            <w:r w:rsidRPr="00EB606C">
              <w:rPr>
                <w:rFonts w:asciiTheme="minorBidi" w:hAnsiTheme="minorBidi"/>
                <w:sz w:val="20"/>
                <w:szCs w:val="20"/>
              </w:rPr>
              <w:t xml:space="preserve">X             </w:t>
            </w:r>
            <w:r w:rsidR="00EB606C">
              <w:rPr>
                <w:rFonts w:asciiTheme="minorBidi" w:hAnsiTheme="minorBidi"/>
                <w:sz w:val="20"/>
                <w:szCs w:val="20"/>
              </w:rPr>
              <w:t xml:space="preserve">           </w:t>
            </w:r>
            <w:r w:rsidR="00EB606C" w:rsidRPr="00EB606C">
              <w:rPr>
                <w:rFonts w:asciiTheme="minorBidi" w:hAnsiTheme="minorBidi"/>
                <w:sz w:val="20"/>
                <w:szCs w:val="20"/>
              </w:rPr>
              <w:t>O</w:t>
            </w:r>
            <w:r w:rsidR="00EB606C" w:rsidRPr="00EB606C">
              <w:rPr>
                <w:rFonts w:asciiTheme="minorBidi" w:hAnsiTheme="minorBidi"/>
                <w:sz w:val="20"/>
                <w:szCs w:val="20"/>
                <w:vertAlign w:val="subscript"/>
              </w:rPr>
              <w:t>2</w:t>
            </w:r>
            <w:r w:rsidR="00EB606C">
              <w:rPr>
                <w:rFonts w:asciiTheme="minorBidi" w:hAnsiTheme="minorBidi"/>
                <w:sz w:val="20"/>
                <w:szCs w:val="20"/>
              </w:rPr>
              <w:t xml:space="preserve">               </w:t>
            </w:r>
          </w:p>
        </w:tc>
      </w:tr>
    </w:tbl>
    <w:p w:rsidR="00AE7FA1" w:rsidRPr="00EB606C" w:rsidRDefault="00AE7FA1" w:rsidP="00AE7FA1">
      <w:pPr>
        <w:spacing w:line="360" w:lineRule="auto"/>
        <w:jc w:val="both"/>
        <w:rPr>
          <w:rFonts w:asciiTheme="minorBidi" w:hAnsiTheme="minorBidi"/>
          <w:b/>
          <w:bCs/>
          <w:sz w:val="20"/>
          <w:szCs w:val="20"/>
        </w:rPr>
      </w:pPr>
    </w:p>
    <w:p w:rsidR="00AE7FA1" w:rsidRPr="00EB606C" w:rsidRDefault="00AE7FA1" w:rsidP="005B314B">
      <w:pPr>
        <w:spacing w:after="0" w:line="240" w:lineRule="auto"/>
        <w:ind w:firstLine="720"/>
        <w:jc w:val="both"/>
        <w:rPr>
          <w:rFonts w:asciiTheme="minorBidi" w:hAnsiTheme="minorBidi"/>
          <w:sz w:val="20"/>
          <w:szCs w:val="20"/>
        </w:rPr>
      </w:pPr>
      <w:r w:rsidRPr="00EB606C">
        <w:rPr>
          <w:rFonts w:asciiTheme="minorBidi" w:hAnsiTheme="minorBidi"/>
          <w:sz w:val="20"/>
          <w:szCs w:val="20"/>
        </w:rPr>
        <w:t xml:space="preserve">Populasi dalam penelitian ini adalah seluruh anak usia4-5 tahun di TK Islam Al-Azhar 54 Pekanbaru yang berjumlah 15 anak. </w:t>
      </w:r>
    </w:p>
    <w:p w:rsidR="00AE7FA1" w:rsidRPr="00EB606C" w:rsidRDefault="00AE7FA1" w:rsidP="005B314B">
      <w:pPr>
        <w:spacing w:after="0" w:line="240" w:lineRule="auto"/>
        <w:ind w:firstLine="720"/>
        <w:jc w:val="both"/>
        <w:rPr>
          <w:rFonts w:asciiTheme="minorBidi" w:hAnsiTheme="minorBidi"/>
          <w:sz w:val="20"/>
          <w:szCs w:val="20"/>
        </w:rPr>
      </w:pPr>
      <w:r w:rsidRPr="00EB606C">
        <w:rPr>
          <w:rFonts w:asciiTheme="minorBidi" w:hAnsiTheme="minorBidi"/>
          <w:sz w:val="20"/>
          <w:szCs w:val="20"/>
        </w:rPr>
        <w:t>Untuk menentukan sampel penelitian ini maka peneliti menggunakan teknik sampel jenuh, yaitu menentukan sampel dengan mengambil secara keseluruhan (Sugiyono, 2016). Maka sampel ditetapkan pada penelitian</w:t>
      </w:r>
      <w:r w:rsidR="005B314B" w:rsidRPr="00EB606C">
        <w:rPr>
          <w:rFonts w:asciiTheme="minorBidi" w:hAnsiTheme="minorBidi"/>
          <w:sz w:val="20"/>
          <w:szCs w:val="20"/>
        </w:rPr>
        <w:t xml:space="preserve"> </w:t>
      </w:r>
      <w:r w:rsidRPr="00EB606C">
        <w:rPr>
          <w:rFonts w:asciiTheme="minorBidi" w:hAnsiTheme="minorBidi"/>
          <w:sz w:val="20"/>
          <w:szCs w:val="20"/>
        </w:rPr>
        <w:t>ini  adalah 15 anak berusia 4-5 tahun di TK Islam Al-Azhar 54 Pekanbaru.</w:t>
      </w:r>
    </w:p>
    <w:p w:rsidR="004B7CB4" w:rsidRPr="00EB606C" w:rsidRDefault="004B7CB4" w:rsidP="004B7CB4">
      <w:pPr>
        <w:spacing w:line="240" w:lineRule="auto"/>
        <w:ind w:firstLine="720"/>
        <w:jc w:val="both"/>
        <w:rPr>
          <w:rFonts w:asciiTheme="minorBidi" w:hAnsiTheme="minorBidi"/>
          <w:sz w:val="20"/>
          <w:szCs w:val="20"/>
        </w:rPr>
      </w:pPr>
      <w:r w:rsidRPr="00EB606C">
        <w:rPr>
          <w:rFonts w:asciiTheme="minorBidi" w:hAnsiTheme="minorBidi"/>
          <w:sz w:val="20"/>
          <w:szCs w:val="20"/>
        </w:rPr>
        <w:t xml:space="preserve">Teknik analisis data yang digunakan dalam penelitian ini adalah analisis </w:t>
      </w:r>
      <w:r w:rsidRPr="00EB606C">
        <w:rPr>
          <w:rFonts w:asciiTheme="minorBidi" w:hAnsiTheme="minorBidi"/>
          <w:i/>
          <w:iCs/>
          <w:sz w:val="20"/>
          <w:szCs w:val="20"/>
        </w:rPr>
        <w:t>uji-t</w:t>
      </w:r>
      <w:r w:rsidRPr="00EB606C">
        <w:rPr>
          <w:rFonts w:asciiTheme="minorBidi" w:hAnsiTheme="minorBidi"/>
          <w:sz w:val="20"/>
          <w:szCs w:val="20"/>
        </w:rPr>
        <w:t xml:space="preserve"> untuk melihat pengaruh media audio visual terhadap peningkatan mengenal konsep bilangan setelah diberikan treathment.</w:t>
      </w:r>
    </w:p>
    <w:p w:rsidR="004B7CB4" w:rsidRPr="00EB606C" w:rsidRDefault="004B7CB4" w:rsidP="004B75B2">
      <w:pPr>
        <w:spacing w:line="240" w:lineRule="auto"/>
        <w:jc w:val="both"/>
        <w:rPr>
          <w:rFonts w:asciiTheme="minorBidi" w:hAnsiTheme="minorBidi"/>
          <w:sz w:val="20"/>
          <w:szCs w:val="20"/>
        </w:rPr>
      </w:pPr>
      <m:oMathPara>
        <m:oMath>
          <m:r>
            <w:rPr>
              <w:rFonts w:ascii="Cambria Math" w:hAnsi="Cambria Math"/>
              <w:sz w:val="20"/>
              <w:szCs w:val="20"/>
            </w:rPr>
            <m:t>t</m:t>
          </m:r>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Md</m:t>
              </m:r>
            </m:num>
            <m:den>
              <m:rad>
                <m:radPr>
                  <m:degHide m:val="1"/>
                  <m:ctrlPr>
                    <w:rPr>
                      <w:rFonts w:ascii="Cambria Math" w:hAnsi="Cambria Math"/>
                      <w:sz w:val="20"/>
                      <w:szCs w:val="20"/>
                    </w:rPr>
                  </m:ctrlPr>
                </m:radPr>
                <m:deg/>
                <m:e>
                  <m:f>
                    <m:fPr>
                      <m:ctrlPr>
                        <w:rPr>
                          <w:rFonts w:ascii="Cambria Math" w:hAnsi="Cambria Math"/>
                          <w:i/>
                          <w:sz w:val="20"/>
                          <w:szCs w:val="20"/>
                        </w:rPr>
                      </m:ctrlPr>
                    </m:fPr>
                    <m:num>
                      <m:r>
                        <w:rPr>
                          <w:rFonts w:ascii="Cambria Math" w:hAnsi="Cambria Math"/>
                          <w:sz w:val="20"/>
                          <w:szCs w:val="20"/>
                        </w:rPr>
                        <m:t>Ʃ(xd)²</m:t>
                      </m:r>
                    </m:num>
                    <m:den>
                      <m:r>
                        <w:rPr>
                          <w:rFonts w:ascii="Cambria Math" w:hAnsi="Cambria Math"/>
                          <w:sz w:val="20"/>
                          <w:szCs w:val="20"/>
                        </w:rPr>
                        <m:t>N(N-1)</m:t>
                      </m:r>
                    </m:den>
                  </m:f>
                </m:e>
              </m:rad>
            </m:den>
          </m:f>
        </m:oMath>
      </m:oMathPara>
    </w:p>
    <w:p w:rsidR="004B7CB4" w:rsidRPr="00EB606C" w:rsidRDefault="004B7CB4" w:rsidP="00EB606C">
      <w:pPr>
        <w:spacing w:after="0" w:line="240" w:lineRule="auto"/>
        <w:jc w:val="both"/>
        <w:rPr>
          <w:rFonts w:asciiTheme="minorBidi" w:hAnsiTheme="minorBidi"/>
          <w:sz w:val="20"/>
          <w:szCs w:val="20"/>
        </w:rPr>
      </w:pPr>
      <w:r w:rsidRPr="00EB606C">
        <w:rPr>
          <w:rFonts w:asciiTheme="minorBidi" w:hAnsiTheme="minorBidi"/>
          <w:sz w:val="20"/>
          <w:szCs w:val="20"/>
        </w:rPr>
        <w:t xml:space="preserve">Keterangan </w:t>
      </w:r>
      <w:r w:rsidRPr="00EB606C">
        <w:rPr>
          <w:rFonts w:asciiTheme="minorBidi" w:hAnsiTheme="minorBidi"/>
          <w:sz w:val="20"/>
          <w:szCs w:val="20"/>
        </w:rPr>
        <w:tab/>
        <w:t>:</w:t>
      </w:r>
    </w:p>
    <w:p w:rsidR="004B7CB4" w:rsidRPr="00EB606C" w:rsidRDefault="004B7CB4" w:rsidP="00EB606C">
      <w:pPr>
        <w:spacing w:after="0" w:line="240" w:lineRule="auto"/>
        <w:ind w:left="426"/>
        <w:jc w:val="both"/>
        <w:rPr>
          <w:rFonts w:asciiTheme="minorBidi" w:hAnsiTheme="minorBidi"/>
          <w:sz w:val="20"/>
          <w:szCs w:val="20"/>
        </w:rPr>
      </w:pPr>
      <w:r w:rsidRPr="00EB606C">
        <w:rPr>
          <w:rFonts w:asciiTheme="minorBidi" w:hAnsiTheme="minorBidi"/>
          <w:sz w:val="20"/>
          <w:szCs w:val="20"/>
        </w:rPr>
        <w:t>Md</w:t>
      </w:r>
      <w:r w:rsidRPr="00EB606C">
        <w:rPr>
          <w:rFonts w:asciiTheme="minorBidi" w:hAnsiTheme="minorBidi"/>
          <w:sz w:val="20"/>
          <w:szCs w:val="20"/>
        </w:rPr>
        <w:tab/>
      </w:r>
      <w:r w:rsidRPr="00EB606C">
        <w:rPr>
          <w:rFonts w:asciiTheme="minorBidi" w:hAnsiTheme="minorBidi"/>
          <w:sz w:val="20"/>
          <w:szCs w:val="20"/>
        </w:rPr>
        <w:tab/>
        <w:t xml:space="preserve">: Mean dari devisiasi (d) antara </w:t>
      </w:r>
      <w:r w:rsidRPr="00EB606C">
        <w:rPr>
          <w:rFonts w:asciiTheme="minorBidi" w:hAnsiTheme="minorBidi"/>
          <w:i/>
          <w:sz w:val="20"/>
          <w:szCs w:val="20"/>
        </w:rPr>
        <w:t>posttest</w:t>
      </w:r>
      <w:r w:rsidRPr="00EB606C">
        <w:rPr>
          <w:rFonts w:asciiTheme="minorBidi" w:hAnsiTheme="minorBidi"/>
          <w:sz w:val="20"/>
          <w:szCs w:val="20"/>
        </w:rPr>
        <w:t xml:space="preserve"> dan </w:t>
      </w:r>
      <w:r w:rsidRPr="00EB606C">
        <w:rPr>
          <w:rFonts w:asciiTheme="minorBidi" w:hAnsiTheme="minorBidi"/>
          <w:i/>
          <w:sz w:val="20"/>
          <w:szCs w:val="20"/>
        </w:rPr>
        <w:t>pretest</w:t>
      </w:r>
    </w:p>
    <w:p w:rsidR="00EB606C" w:rsidRPr="00EB606C" w:rsidRDefault="00C66919" w:rsidP="00C66919">
      <w:pPr>
        <w:spacing w:after="0" w:line="240" w:lineRule="auto"/>
        <w:ind w:left="1440" w:hanging="1014"/>
        <w:jc w:val="both"/>
        <w:rPr>
          <w:rFonts w:asciiTheme="minorBidi" w:hAnsiTheme="minorBidi"/>
          <w:sz w:val="20"/>
          <w:szCs w:val="20"/>
        </w:rPr>
      </w:pPr>
      <w:r>
        <w:rPr>
          <w:rFonts w:asciiTheme="minorBidi" w:hAnsiTheme="minorBidi"/>
          <w:sz w:val="20"/>
          <w:szCs w:val="20"/>
        </w:rPr>
        <w:lastRenderedPageBreak/>
        <w:t>Xd</w:t>
      </w:r>
      <w:r>
        <w:rPr>
          <w:rFonts w:asciiTheme="minorBidi" w:hAnsiTheme="minorBidi"/>
          <w:sz w:val="20"/>
          <w:szCs w:val="20"/>
        </w:rPr>
        <w:tab/>
      </w:r>
      <w:r w:rsidR="004B7CB4" w:rsidRPr="00EB606C">
        <w:rPr>
          <w:rFonts w:asciiTheme="minorBidi" w:hAnsiTheme="minorBidi"/>
          <w:sz w:val="20"/>
          <w:szCs w:val="20"/>
        </w:rPr>
        <w:t xml:space="preserve">: Perbedaan deviasi dengan </w:t>
      </w:r>
      <w:r>
        <w:rPr>
          <w:rFonts w:asciiTheme="minorBidi" w:hAnsiTheme="minorBidi"/>
          <w:sz w:val="20"/>
          <w:szCs w:val="20"/>
        </w:rPr>
        <w:t xml:space="preserve">   </w:t>
      </w:r>
      <w:r w:rsidR="004B7CB4" w:rsidRPr="00EB606C">
        <w:rPr>
          <w:rFonts w:asciiTheme="minorBidi" w:hAnsiTheme="minorBidi"/>
          <w:sz w:val="20"/>
          <w:szCs w:val="20"/>
        </w:rPr>
        <w:t>mean deviasi (d-Md)</w:t>
      </w:r>
    </w:p>
    <w:p w:rsidR="004B7CB4" w:rsidRPr="00EB606C" w:rsidRDefault="004B7CB4" w:rsidP="004B75B2">
      <w:pPr>
        <w:spacing w:after="0" w:line="240" w:lineRule="auto"/>
        <w:ind w:left="426" w:firstLine="425"/>
        <w:jc w:val="both"/>
        <w:rPr>
          <w:rFonts w:asciiTheme="minorBidi" w:hAnsiTheme="minorBidi"/>
          <w:sz w:val="20"/>
          <w:szCs w:val="20"/>
        </w:rPr>
      </w:pPr>
      <m:oMath>
        <m:r>
          <w:rPr>
            <w:rFonts w:ascii="Cambria Math" w:hAnsi="Cambria Math"/>
            <w:sz w:val="20"/>
            <w:szCs w:val="20"/>
          </w:rPr>
          <m:t>Ʃ(xd)²</m:t>
        </m:r>
      </m:oMath>
      <w:r w:rsidRPr="00EB606C">
        <w:rPr>
          <w:rFonts w:asciiTheme="minorBidi" w:hAnsiTheme="minorBidi"/>
          <w:sz w:val="20"/>
          <w:szCs w:val="20"/>
        </w:rPr>
        <w:tab/>
        <w:t>: Jumlah kuadrat deviasi</w:t>
      </w:r>
    </w:p>
    <w:p w:rsidR="004B7CB4" w:rsidRPr="00EB606C" w:rsidRDefault="004B7CB4" w:rsidP="00EB606C">
      <w:pPr>
        <w:spacing w:after="0" w:line="240" w:lineRule="auto"/>
        <w:ind w:left="426"/>
        <w:jc w:val="both"/>
        <w:rPr>
          <w:rFonts w:asciiTheme="minorBidi" w:hAnsiTheme="minorBidi"/>
          <w:sz w:val="20"/>
          <w:szCs w:val="20"/>
        </w:rPr>
      </w:pPr>
      <w:r w:rsidRPr="00EB606C">
        <w:rPr>
          <w:rFonts w:asciiTheme="minorBidi" w:hAnsiTheme="minorBidi"/>
          <w:sz w:val="20"/>
          <w:szCs w:val="20"/>
        </w:rPr>
        <w:t>Df</w:t>
      </w:r>
      <w:r w:rsidRPr="00EB606C">
        <w:rPr>
          <w:rFonts w:asciiTheme="minorBidi" w:hAnsiTheme="minorBidi"/>
          <w:sz w:val="20"/>
          <w:szCs w:val="20"/>
        </w:rPr>
        <w:tab/>
      </w:r>
      <w:r w:rsidRPr="00EB606C">
        <w:rPr>
          <w:rFonts w:asciiTheme="minorBidi" w:hAnsiTheme="minorBidi"/>
          <w:sz w:val="20"/>
          <w:szCs w:val="20"/>
        </w:rPr>
        <w:tab/>
        <w:t>: atau db adalah N-1</w:t>
      </w:r>
    </w:p>
    <w:p w:rsidR="004B7CB4" w:rsidRPr="00EB606C" w:rsidRDefault="00EB606C" w:rsidP="00EB606C">
      <w:pPr>
        <w:spacing w:after="0" w:line="240" w:lineRule="auto"/>
        <w:ind w:left="1440" w:hanging="1014"/>
        <w:jc w:val="both"/>
        <w:rPr>
          <w:rFonts w:asciiTheme="minorBidi" w:hAnsiTheme="minorBidi"/>
          <w:sz w:val="20"/>
          <w:szCs w:val="20"/>
        </w:rPr>
      </w:pPr>
      <w:r>
        <w:rPr>
          <w:rFonts w:asciiTheme="minorBidi" w:hAnsiTheme="minorBidi"/>
          <w:sz w:val="20"/>
          <w:szCs w:val="20"/>
        </w:rPr>
        <w:t>N</w:t>
      </w:r>
      <w:r>
        <w:rPr>
          <w:rFonts w:asciiTheme="minorBidi" w:hAnsiTheme="minorBidi"/>
          <w:sz w:val="20"/>
          <w:szCs w:val="20"/>
        </w:rPr>
        <w:tab/>
      </w:r>
      <w:r w:rsidR="004B7CB4" w:rsidRPr="00EB606C">
        <w:rPr>
          <w:rFonts w:asciiTheme="minorBidi" w:hAnsiTheme="minorBidi"/>
          <w:sz w:val="20"/>
          <w:szCs w:val="20"/>
        </w:rPr>
        <w:t>: Banyaknya subjek penelitian</w:t>
      </w:r>
    </w:p>
    <w:p w:rsidR="00AE7FA1" w:rsidRPr="00EB606C" w:rsidRDefault="00AE7FA1" w:rsidP="004B75B2">
      <w:pPr>
        <w:spacing w:after="0" w:line="240" w:lineRule="auto"/>
        <w:jc w:val="both"/>
        <w:rPr>
          <w:rFonts w:asciiTheme="minorBidi" w:hAnsiTheme="minorBidi"/>
          <w:b/>
          <w:bCs/>
          <w:sz w:val="20"/>
          <w:szCs w:val="20"/>
        </w:rPr>
      </w:pPr>
    </w:p>
    <w:p w:rsidR="004B75B2" w:rsidRPr="00EB606C" w:rsidRDefault="004B75B2" w:rsidP="004B75B2">
      <w:pPr>
        <w:spacing w:after="0" w:line="240" w:lineRule="auto"/>
        <w:jc w:val="both"/>
        <w:rPr>
          <w:rFonts w:asciiTheme="minorBidi" w:hAnsiTheme="minorBidi"/>
          <w:b/>
          <w:bCs/>
          <w:sz w:val="20"/>
          <w:szCs w:val="20"/>
        </w:rPr>
      </w:pPr>
    </w:p>
    <w:p w:rsidR="00AE7FA1" w:rsidRPr="00BF0B4E" w:rsidRDefault="00AE7FA1" w:rsidP="00BF0B4E">
      <w:pPr>
        <w:pStyle w:val="ListParagraph"/>
        <w:numPr>
          <w:ilvl w:val="0"/>
          <w:numId w:val="5"/>
        </w:numPr>
        <w:spacing w:after="0" w:line="360" w:lineRule="auto"/>
        <w:jc w:val="both"/>
        <w:rPr>
          <w:rFonts w:asciiTheme="minorBidi" w:hAnsiTheme="minorBidi"/>
          <w:b/>
          <w:bCs/>
          <w:sz w:val="20"/>
          <w:szCs w:val="20"/>
        </w:rPr>
      </w:pPr>
      <w:r w:rsidRPr="00BF0B4E">
        <w:rPr>
          <w:rFonts w:asciiTheme="minorBidi" w:hAnsiTheme="minorBidi"/>
          <w:b/>
          <w:bCs/>
          <w:sz w:val="20"/>
          <w:szCs w:val="20"/>
        </w:rPr>
        <w:t>HASIL DAN PEMBAHASAN</w:t>
      </w:r>
    </w:p>
    <w:p w:rsidR="00C11C2D" w:rsidRPr="00EB606C" w:rsidRDefault="00EB606C" w:rsidP="00EB606C">
      <w:pPr>
        <w:tabs>
          <w:tab w:val="left" w:pos="851"/>
        </w:tabs>
        <w:spacing w:after="0" w:line="240" w:lineRule="auto"/>
        <w:jc w:val="both"/>
        <w:rPr>
          <w:rFonts w:asciiTheme="minorBidi" w:hAnsiTheme="minorBidi"/>
          <w:b/>
          <w:bCs/>
          <w:sz w:val="20"/>
          <w:szCs w:val="20"/>
        </w:rPr>
      </w:pPr>
      <w:r>
        <w:rPr>
          <w:rFonts w:asciiTheme="minorBidi" w:hAnsiTheme="minorBidi"/>
          <w:sz w:val="20"/>
          <w:szCs w:val="20"/>
        </w:rPr>
        <w:tab/>
      </w:r>
      <w:r w:rsidR="00C11C2D" w:rsidRPr="00EB606C">
        <w:rPr>
          <w:rFonts w:asciiTheme="minorBidi" w:hAnsiTheme="minorBidi"/>
          <w:sz w:val="20"/>
          <w:szCs w:val="20"/>
        </w:rPr>
        <w:t xml:space="preserve">Analisis data dilakukan dengan teknik </w:t>
      </w:r>
      <w:r w:rsidR="00C11C2D" w:rsidRPr="00EB606C">
        <w:rPr>
          <w:rFonts w:asciiTheme="minorBidi" w:hAnsiTheme="minorBidi"/>
          <w:i/>
          <w:sz w:val="20"/>
          <w:szCs w:val="20"/>
        </w:rPr>
        <w:t>statistic</w:t>
      </w:r>
      <w:r w:rsidR="00C11C2D" w:rsidRPr="00EB606C">
        <w:rPr>
          <w:rFonts w:asciiTheme="minorBidi" w:hAnsiTheme="minorBidi"/>
          <w:i/>
          <w:iCs/>
          <w:sz w:val="20"/>
          <w:szCs w:val="20"/>
        </w:rPr>
        <w:t xml:space="preserve">t-test </w:t>
      </w:r>
      <w:r w:rsidR="00C11C2D" w:rsidRPr="00EB606C">
        <w:rPr>
          <w:rFonts w:asciiTheme="minorBidi" w:hAnsiTheme="minorBidi"/>
          <w:sz w:val="20"/>
          <w:szCs w:val="20"/>
        </w:rPr>
        <w:t xml:space="preserve">dengan bantuan </w:t>
      </w:r>
      <w:r w:rsidR="00C11C2D" w:rsidRPr="00EB606C">
        <w:rPr>
          <w:rFonts w:asciiTheme="minorBidi" w:hAnsiTheme="minorBidi"/>
          <w:i/>
          <w:iCs/>
          <w:sz w:val="20"/>
          <w:szCs w:val="20"/>
        </w:rPr>
        <w:t xml:space="preserve">SPSS Windowsver.23. </w:t>
      </w:r>
      <w:r w:rsidR="00C11C2D" w:rsidRPr="00EB606C">
        <w:rPr>
          <w:rFonts w:asciiTheme="minorBidi" w:hAnsiTheme="minorBidi"/>
          <w:sz w:val="20"/>
          <w:szCs w:val="20"/>
        </w:rPr>
        <w:t xml:space="preserve">Teknik statistik </w:t>
      </w:r>
      <w:r w:rsidR="00C11C2D" w:rsidRPr="00EB606C">
        <w:rPr>
          <w:rFonts w:asciiTheme="minorBidi" w:hAnsiTheme="minorBidi"/>
          <w:i/>
          <w:iCs/>
          <w:sz w:val="20"/>
          <w:szCs w:val="20"/>
        </w:rPr>
        <w:t xml:space="preserve">test </w:t>
      </w:r>
      <w:r w:rsidR="00C11C2D" w:rsidRPr="00EB606C">
        <w:rPr>
          <w:rFonts w:asciiTheme="minorBidi" w:hAnsiTheme="minorBidi"/>
          <w:sz w:val="20"/>
          <w:szCs w:val="20"/>
        </w:rPr>
        <w:t xml:space="preserve">digunakan untuk menguji perbedaan sebelum dan sesudah perlakuan. Tujuan penelitian ini adalah untuk mengetahui Pengaruh Media Video Animasi Terhadap Kemampuan Mengenal Konsep Bilangan Pada Anak Usia 4-5 Tahun di TK Islam Al Azhar 54 Kota Pekanbaru. Penelitian ini terdiri dari dua tes yaitu </w:t>
      </w:r>
      <w:r w:rsidR="00C11C2D" w:rsidRPr="00EB606C">
        <w:rPr>
          <w:rFonts w:asciiTheme="minorBidi" w:hAnsiTheme="minorBidi"/>
          <w:i/>
          <w:iCs/>
          <w:sz w:val="20"/>
          <w:szCs w:val="20"/>
        </w:rPr>
        <w:t xml:space="preserve">pretest </w:t>
      </w:r>
      <w:r w:rsidR="00C11C2D" w:rsidRPr="00EB606C">
        <w:rPr>
          <w:rFonts w:asciiTheme="minorBidi" w:hAnsiTheme="minorBidi"/>
          <w:sz w:val="20"/>
          <w:szCs w:val="20"/>
        </w:rPr>
        <w:t xml:space="preserve">dan </w:t>
      </w:r>
      <w:r w:rsidR="00C11C2D" w:rsidRPr="00EB606C">
        <w:rPr>
          <w:rFonts w:asciiTheme="minorBidi" w:hAnsiTheme="minorBidi"/>
          <w:i/>
          <w:iCs/>
          <w:sz w:val="20"/>
          <w:szCs w:val="20"/>
        </w:rPr>
        <w:t xml:space="preserve">posttest </w:t>
      </w:r>
      <w:r w:rsidR="00C11C2D" w:rsidRPr="00EB606C">
        <w:rPr>
          <w:rFonts w:asciiTheme="minorBidi" w:hAnsiTheme="minorBidi"/>
          <w:sz w:val="20"/>
          <w:szCs w:val="20"/>
        </w:rPr>
        <w:t>pada kelompok eksperimen yaitu anak usia 4-5 tahun yang terdiri dari 15 orang anak.</w:t>
      </w:r>
    </w:p>
    <w:p w:rsidR="00EB606C" w:rsidRPr="00A3575F" w:rsidRDefault="00EB606C" w:rsidP="00A3575F">
      <w:pPr>
        <w:tabs>
          <w:tab w:val="left" w:pos="851"/>
        </w:tabs>
        <w:spacing w:after="0" w:line="360" w:lineRule="auto"/>
        <w:ind w:right="-1"/>
        <w:rPr>
          <w:rFonts w:asciiTheme="minorBidi" w:hAnsiTheme="minorBidi"/>
          <w:b/>
          <w:bCs/>
          <w:sz w:val="20"/>
          <w:szCs w:val="20"/>
        </w:rPr>
      </w:pPr>
    </w:p>
    <w:p w:rsidR="00EB606C" w:rsidRPr="00A3575F" w:rsidRDefault="00191093" w:rsidP="00A3575F">
      <w:pPr>
        <w:pStyle w:val="ListParagraph"/>
        <w:tabs>
          <w:tab w:val="left" w:pos="851"/>
        </w:tabs>
        <w:spacing w:after="0" w:line="360" w:lineRule="auto"/>
        <w:ind w:left="786" w:right="-1"/>
        <w:rPr>
          <w:rFonts w:asciiTheme="minorBidi" w:hAnsiTheme="minorBidi"/>
          <w:b/>
          <w:bCs/>
          <w:sz w:val="20"/>
          <w:szCs w:val="20"/>
          <w:lang w:val="en-US"/>
        </w:rPr>
      </w:pPr>
      <w:r w:rsidRPr="00EB606C">
        <w:rPr>
          <w:rFonts w:asciiTheme="minorBidi" w:hAnsiTheme="minorBidi"/>
          <w:b/>
          <w:bCs/>
          <w:sz w:val="20"/>
          <w:szCs w:val="20"/>
        </w:rPr>
        <w:t>Tabel 2 Deskripsi Hasil Penelitian</w:t>
      </w:r>
    </w:p>
    <w:tbl>
      <w:tblPr>
        <w:tblStyle w:val="TableGrid"/>
        <w:tblW w:w="0" w:type="auto"/>
        <w:jc w:val="right"/>
        <w:tblLook w:val="04A0" w:firstRow="1" w:lastRow="0" w:firstColumn="1" w:lastColumn="0" w:noHBand="0" w:noVBand="1"/>
      </w:tblPr>
      <w:tblGrid>
        <w:gridCol w:w="661"/>
        <w:gridCol w:w="491"/>
        <w:gridCol w:w="512"/>
        <w:gridCol w:w="529"/>
        <w:gridCol w:w="359"/>
        <w:gridCol w:w="491"/>
        <w:gridCol w:w="512"/>
        <w:gridCol w:w="529"/>
        <w:gridCol w:w="452"/>
      </w:tblGrid>
      <w:tr w:rsidR="00C11C2D" w:rsidRPr="00EB606C" w:rsidTr="00191093">
        <w:trPr>
          <w:trHeight w:val="248"/>
          <w:jc w:val="right"/>
        </w:trPr>
        <w:tc>
          <w:tcPr>
            <w:tcW w:w="1110" w:type="dxa"/>
            <w:vMerge w:val="restart"/>
            <w:tcBorders>
              <w:left w:val="nil"/>
              <w:right w:val="nil"/>
            </w:tcBorders>
          </w:tcPr>
          <w:p w:rsidR="00C11C2D" w:rsidRPr="00EB606C" w:rsidRDefault="00C11C2D" w:rsidP="00EB606C">
            <w:pPr>
              <w:pStyle w:val="NoSpacing"/>
            </w:pPr>
            <w:r w:rsidRPr="00EB606C">
              <w:t>Variabel</w:t>
            </w:r>
          </w:p>
        </w:tc>
        <w:tc>
          <w:tcPr>
            <w:tcW w:w="3020" w:type="dxa"/>
            <w:gridSpan w:val="4"/>
            <w:tcBorders>
              <w:left w:val="nil"/>
              <w:right w:val="nil"/>
            </w:tcBorders>
          </w:tcPr>
          <w:p w:rsidR="00C11C2D" w:rsidRPr="00EB606C" w:rsidRDefault="00C11C2D" w:rsidP="00EB606C">
            <w:pPr>
              <w:pStyle w:val="NoSpacing"/>
            </w:pPr>
            <w:r w:rsidRPr="00EB606C">
              <w:t>Skor Hipotetik</w:t>
            </w:r>
          </w:p>
          <w:p w:rsidR="00C11C2D" w:rsidRPr="00EB606C" w:rsidRDefault="00C11C2D" w:rsidP="00EB606C">
            <w:pPr>
              <w:pStyle w:val="NoSpacing"/>
            </w:pPr>
            <w:r w:rsidRPr="00EB606C">
              <w:t>(Yang Dimungkinkan)</w:t>
            </w:r>
          </w:p>
        </w:tc>
        <w:tc>
          <w:tcPr>
            <w:tcW w:w="3179" w:type="dxa"/>
            <w:gridSpan w:val="4"/>
            <w:tcBorders>
              <w:left w:val="nil"/>
              <w:right w:val="nil"/>
            </w:tcBorders>
          </w:tcPr>
          <w:p w:rsidR="00C11C2D" w:rsidRPr="00EB606C" w:rsidRDefault="00C11C2D" w:rsidP="00EB606C">
            <w:pPr>
              <w:pStyle w:val="NoSpacing"/>
            </w:pPr>
            <w:r w:rsidRPr="00EB606C">
              <w:t>Skor Empirik</w:t>
            </w:r>
          </w:p>
          <w:p w:rsidR="00C11C2D" w:rsidRPr="00EB606C" w:rsidRDefault="00C11C2D" w:rsidP="00EB606C">
            <w:pPr>
              <w:pStyle w:val="NoSpacing"/>
            </w:pPr>
            <w:r w:rsidRPr="00EB606C">
              <w:t>(Yang Diperoleh)</w:t>
            </w:r>
          </w:p>
        </w:tc>
      </w:tr>
      <w:tr w:rsidR="00C11C2D" w:rsidRPr="00EB606C" w:rsidTr="00191093">
        <w:trPr>
          <w:trHeight w:val="138"/>
          <w:jc w:val="right"/>
        </w:trPr>
        <w:tc>
          <w:tcPr>
            <w:tcW w:w="1110" w:type="dxa"/>
            <w:vMerge/>
            <w:tcBorders>
              <w:left w:val="nil"/>
              <w:bottom w:val="single" w:sz="4" w:space="0" w:color="auto"/>
              <w:right w:val="nil"/>
            </w:tcBorders>
          </w:tcPr>
          <w:p w:rsidR="00C11C2D" w:rsidRPr="00EB606C" w:rsidRDefault="00C11C2D" w:rsidP="00EB606C">
            <w:pPr>
              <w:pStyle w:val="NoSpacing"/>
            </w:pPr>
          </w:p>
        </w:tc>
        <w:tc>
          <w:tcPr>
            <w:tcW w:w="790" w:type="dxa"/>
            <w:tcBorders>
              <w:left w:val="nil"/>
              <w:bottom w:val="single" w:sz="4" w:space="0" w:color="auto"/>
              <w:right w:val="nil"/>
            </w:tcBorders>
          </w:tcPr>
          <w:p w:rsidR="00C11C2D" w:rsidRPr="00EB606C" w:rsidRDefault="00C11C2D" w:rsidP="00EB606C">
            <w:pPr>
              <w:pStyle w:val="NoSpacing"/>
            </w:pPr>
            <w:r w:rsidRPr="00EB606C">
              <w:t>Xmin</w:t>
            </w:r>
          </w:p>
        </w:tc>
        <w:tc>
          <w:tcPr>
            <w:tcW w:w="830" w:type="dxa"/>
            <w:tcBorders>
              <w:left w:val="nil"/>
              <w:bottom w:val="single" w:sz="4" w:space="0" w:color="auto"/>
              <w:right w:val="nil"/>
            </w:tcBorders>
          </w:tcPr>
          <w:p w:rsidR="00C11C2D" w:rsidRPr="00EB606C" w:rsidRDefault="00C11C2D" w:rsidP="00EB606C">
            <w:pPr>
              <w:pStyle w:val="NoSpacing"/>
            </w:pPr>
            <w:r w:rsidRPr="00EB606C">
              <w:t>Xmax</w:t>
            </w:r>
          </w:p>
        </w:tc>
        <w:tc>
          <w:tcPr>
            <w:tcW w:w="803" w:type="dxa"/>
            <w:tcBorders>
              <w:left w:val="nil"/>
              <w:bottom w:val="single" w:sz="4" w:space="0" w:color="auto"/>
              <w:right w:val="nil"/>
            </w:tcBorders>
          </w:tcPr>
          <w:p w:rsidR="00C11C2D" w:rsidRPr="00EB606C" w:rsidRDefault="00C11C2D" w:rsidP="00EB606C">
            <w:pPr>
              <w:pStyle w:val="NoSpacing"/>
            </w:pPr>
            <w:r w:rsidRPr="00EB606C">
              <w:t>Mean</w:t>
            </w:r>
          </w:p>
        </w:tc>
        <w:tc>
          <w:tcPr>
            <w:tcW w:w="597" w:type="dxa"/>
            <w:tcBorders>
              <w:left w:val="nil"/>
              <w:bottom w:val="single" w:sz="4" w:space="0" w:color="auto"/>
              <w:right w:val="nil"/>
            </w:tcBorders>
          </w:tcPr>
          <w:p w:rsidR="00C11C2D" w:rsidRPr="00EB606C" w:rsidRDefault="00C11C2D" w:rsidP="00EB606C">
            <w:pPr>
              <w:pStyle w:val="NoSpacing"/>
            </w:pPr>
            <w:r w:rsidRPr="00EB606C">
              <w:t>SD</w:t>
            </w:r>
          </w:p>
        </w:tc>
        <w:tc>
          <w:tcPr>
            <w:tcW w:w="790" w:type="dxa"/>
            <w:tcBorders>
              <w:left w:val="nil"/>
              <w:bottom w:val="single" w:sz="4" w:space="0" w:color="auto"/>
              <w:right w:val="nil"/>
            </w:tcBorders>
          </w:tcPr>
          <w:p w:rsidR="00C11C2D" w:rsidRPr="00EB606C" w:rsidRDefault="00C11C2D" w:rsidP="00EB606C">
            <w:pPr>
              <w:pStyle w:val="NoSpacing"/>
            </w:pPr>
            <w:r w:rsidRPr="00EB606C">
              <w:t>Xmin</w:t>
            </w:r>
          </w:p>
        </w:tc>
        <w:tc>
          <w:tcPr>
            <w:tcW w:w="830" w:type="dxa"/>
            <w:tcBorders>
              <w:left w:val="nil"/>
              <w:bottom w:val="single" w:sz="4" w:space="0" w:color="auto"/>
              <w:right w:val="nil"/>
            </w:tcBorders>
          </w:tcPr>
          <w:p w:rsidR="00C11C2D" w:rsidRPr="00EB606C" w:rsidRDefault="00C11C2D" w:rsidP="00EB606C">
            <w:pPr>
              <w:pStyle w:val="NoSpacing"/>
            </w:pPr>
            <w:r w:rsidRPr="00EB606C">
              <w:t>Xmax</w:t>
            </w:r>
          </w:p>
        </w:tc>
        <w:tc>
          <w:tcPr>
            <w:tcW w:w="803" w:type="dxa"/>
            <w:tcBorders>
              <w:left w:val="nil"/>
              <w:bottom w:val="single" w:sz="4" w:space="0" w:color="auto"/>
              <w:right w:val="nil"/>
            </w:tcBorders>
          </w:tcPr>
          <w:p w:rsidR="00C11C2D" w:rsidRPr="00EB606C" w:rsidRDefault="00C11C2D" w:rsidP="00EB606C">
            <w:pPr>
              <w:pStyle w:val="NoSpacing"/>
            </w:pPr>
            <w:r w:rsidRPr="00EB606C">
              <w:t>Mean</w:t>
            </w:r>
          </w:p>
        </w:tc>
        <w:tc>
          <w:tcPr>
            <w:tcW w:w="756" w:type="dxa"/>
            <w:tcBorders>
              <w:left w:val="nil"/>
              <w:bottom w:val="single" w:sz="4" w:space="0" w:color="auto"/>
              <w:right w:val="nil"/>
            </w:tcBorders>
          </w:tcPr>
          <w:p w:rsidR="00C11C2D" w:rsidRPr="00EB606C" w:rsidRDefault="00C11C2D" w:rsidP="00EB606C">
            <w:pPr>
              <w:pStyle w:val="NoSpacing"/>
            </w:pPr>
            <w:r w:rsidRPr="00EB606C">
              <w:t>SD</w:t>
            </w:r>
          </w:p>
        </w:tc>
      </w:tr>
      <w:tr w:rsidR="00C11C2D" w:rsidRPr="00EB606C" w:rsidTr="00191093">
        <w:trPr>
          <w:trHeight w:val="264"/>
          <w:jc w:val="right"/>
        </w:trPr>
        <w:tc>
          <w:tcPr>
            <w:tcW w:w="1110" w:type="dxa"/>
            <w:tcBorders>
              <w:left w:val="nil"/>
              <w:bottom w:val="nil"/>
              <w:right w:val="nil"/>
            </w:tcBorders>
          </w:tcPr>
          <w:p w:rsidR="00C11C2D" w:rsidRPr="00EB606C" w:rsidRDefault="00C11C2D" w:rsidP="00EB606C">
            <w:pPr>
              <w:pStyle w:val="NoSpacing"/>
            </w:pPr>
            <w:r w:rsidRPr="00EB606C">
              <w:t>Pretest</w:t>
            </w:r>
          </w:p>
        </w:tc>
        <w:tc>
          <w:tcPr>
            <w:tcW w:w="790" w:type="dxa"/>
            <w:tcBorders>
              <w:left w:val="nil"/>
              <w:bottom w:val="nil"/>
              <w:right w:val="nil"/>
            </w:tcBorders>
          </w:tcPr>
          <w:p w:rsidR="00C11C2D" w:rsidRPr="00EB606C" w:rsidRDefault="00C11C2D" w:rsidP="00EB606C">
            <w:pPr>
              <w:pStyle w:val="NoSpacing"/>
            </w:pPr>
            <w:r w:rsidRPr="00EB606C">
              <w:t>4</w:t>
            </w:r>
          </w:p>
        </w:tc>
        <w:tc>
          <w:tcPr>
            <w:tcW w:w="830" w:type="dxa"/>
            <w:tcBorders>
              <w:left w:val="nil"/>
              <w:bottom w:val="nil"/>
              <w:right w:val="nil"/>
            </w:tcBorders>
          </w:tcPr>
          <w:p w:rsidR="00C11C2D" w:rsidRPr="00EB606C" w:rsidRDefault="00C11C2D" w:rsidP="00EB606C">
            <w:pPr>
              <w:pStyle w:val="NoSpacing"/>
            </w:pPr>
            <w:r w:rsidRPr="00EB606C">
              <w:t>16</w:t>
            </w:r>
          </w:p>
        </w:tc>
        <w:tc>
          <w:tcPr>
            <w:tcW w:w="803" w:type="dxa"/>
            <w:tcBorders>
              <w:left w:val="nil"/>
              <w:bottom w:val="nil"/>
              <w:right w:val="nil"/>
            </w:tcBorders>
          </w:tcPr>
          <w:p w:rsidR="00C11C2D" w:rsidRPr="00EB606C" w:rsidRDefault="00C11C2D" w:rsidP="00EB606C">
            <w:pPr>
              <w:pStyle w:val="NoSpacing"/>
            </w:pPr>
            <w:r w:rsidRPr="00EB606C">
              <w:t>10</w:t>
            </w:r>
          </w:p>
        </w:tc>
        <w:tc>
          <w:tcPr>
            <w:tcW w:w="597" w:type="dxa"/>
            <w:tcBorders>
              <w:left w:val="nil"/>
              <w:bottom w:val="nil"/>
              <w:right w:val="nil"/>
            </w:tcBorders>
          </w:tcPr>
          <w:p w:rsidR="00C11C2D" w:rsidRPr="00EB606C" w:rsidRDefault="00C11C2D" w:rsidP="00EB606C">
            <w:pPr>
              <w:pStyle w:val="NoSpacing"/>
            </w:pPr>
            <w:r w:rsidRPr="00EB606C">
              <w:t>2</w:t>
            </w:r>
          </w:p>
        </w:tc>
        <w:tc>
          <w:tcPr>
            <w:tcW w:w="790" w:type="dxa"/>
            <w:tcBorders>
              <w:left w:val="nil"/>
              <w:bottom w:val="nil"/>
              <w:right w:val="nil"/>
            </w:tcBorders>
            <w:vAlign w:val="center"/>
          </w:tcPr>
          <w:p w:rsidR="00C11C2D" w:rsidRPr="00EB606C" w:rsidRDefault="00C11C2D" w:rsidP="00EB606C">
            <w:pPr>
              <w:pStyle w:val="NoSpacing"/>
              <w:rPr>
                <w:color w:val="000000"/>
              </w:rPr>
            </w:pPr>
            <w:r w:rsidRPr="00EB606C">
              <w:rPr>
                <w:color w:val="000000"/>
              </w:rPr>
              <w:t>8</w:t>
            </w:r>
          </w:p>
        </w:tc>
        <w:tc>
          <w:tcPr>
            <w:tcW w:w="830" w:type="dxa"/>
            <w:tcBorders>
              <w:left w:val="nil"/>
              <w:bottom w:val="nil"/>
              <w:right w:val="nil"/>
            </w:tcBorders>
            <w:vAlign w:val="center"/>
          </w:tcPr>
          <w:p w:rsidR="00C11C2D" w:rsidRPr="00EB606C" w:rsidRDefault="00C11C2D" w:rsidP="00EB606C">
            <w:pPr>
              <w:pStyle w:val="NoSpacing"/>
              <w:rPr>
                <w:color w:val="000000"/>
              </w:rPr>
            </w:pPr>
            <w:r w:rsidRPr="00EB606C">
              <w:rPr>
                <w:color w:val="000000"/>
              </w:rPr>
              <w:t>13</w:t>
            </w:r>
          </w:p>
        </w:tc>
        <w:tc>
          <w:tcPr>
            <w:tcW w:w="803" w:type="dxa"/>
            <w:tcBorders>
              <w:left w:val="nil"/>
              <w:bottom w:val="nil"/>
              <w:right w:val="nil"/>
            </w:tcBorders>
            <w:vAlign w:val="center"/>
          </w:tcPr>
          <w:p w:rsidR="00C11C2D" w:rsidRPr="00EB606C" w:rsidRDefault="00C11C2D" w:rsidP="00EB606C">
            <w:pPr>
              <w:pStyle w:val="NoSpacing"/>
              <w:rPr>
                <w:color w:val="000000"/>
              </w:rPr>
            </w:pPr>
            <w:r w:rsidRPr="00EB606C">
              <w:rPr>
                <w:color w:val="000000"/>
              </w:rPr>
              <w:t>10.4</w:t>
            </w:r>
          </w:p>
        </w:tc>
        <w:tc>
          <w:tcPr>
            <w:tcW w:w="756" w:type="dxa"/>
            <w:tcBorders>
              <w:left w:val="nil"/>
              <w:bottom w:val="nil"/>
              <w:right w:val="nil"/>
            </w:tcBorders>
            <w:vAlign w:val="center"/>
          </w:tcPr>
          <w:p w:rsidR="00C11C2D" w:rsidRPr="00EB606C" w:rsidRDefault="00C11C2D" w:rsidP="00EB606C">
            <w:pPr>
              <w:pStyle w:val="NoSpacing"/>
              <w:rPr>
                <w:color w:val="000000"/>
              </w:rPr>
            </w:pPr>
            <w:r w:rsidRPr="00EB606C">
              <w:rPr>
                <w:color w:val="000000"/>
              </w:rPr>
              <w:t>1.59</w:t>
            </w:r>
          </w:p>
        </w:tc>
      </w:tr>
      <w:tr w:rsidR="00C11C2D" w:rsidRPr="00EB606C" w:rsidTr="00191093">
        <w:trPr>
          <w:trHeight w:val="264"/>
          <w:jc w:val="right"/>
        </w:trPr>
        <w:tc>
          <w:tcPr>
            <w:tcW w:w="1110" w:type="dxa"/>
            <w:tcBorders>
              <w:top w:val="nil"/>
              <w:left w:val="nil"/>
              <w:right w:val="nil"/>
            </w:tcBorders>
          </w:tcPr>
          <w:p w:rsidR="00C11C2D" w:rsidRPr="00EB606C" w:rsidRDefault="00C11C2D" w:rsidP="00EB606C">
            <w:pPr>
              <w:pStyle w:val="NoSpacing"/>
            </w:pPr>
            <w:r w:rsidRPr="00EB606C">
              <w:t>Posttest</w:t>
            </w:r>
          </w:p>
        </w:tc>
        <w:tc>
          <w:tcPr>
            <w:tcW w:w="790" w:type="dxa"/>
            <w:tcBorders>
              <w:top w:val="nil"/>
              <w:left w:val="nil"/>
              <w:right w:val="nil"/>
            </w:tcBorders>
          </w:tcPr>
          <w:p w:rsidR="00C11C2D" w:rsidRPr="00EB606C" w:rsidRDefault="00C11C2D" w:rsidP="00EB606C">
            <w:pPr>
              <w:pStyle w:val="NoSpacing"/>
            </w:pPr>
            <w:r w:rsidRPr="00EB606C">
              <w:t>4</w:t>
            </w:r>
          </w:p>
        </w:tc>
        <w:tc>
          <w:tcPr>
            <w:tcW w:w="830" w:type="dxa"/>
            <w:tcBorders>
              <w:top w:val="nil"/>
              <w:left w:val="nil"/>
              <w:right w:val="nil"/>
            </w:tcBorders>
          </w:tcPr>
          <w:p w:rsidR="00C11C2D" w:rsidRPr="00EB606C" w:rsidRDefault="00C11C2D" w:rsidP="00EB606C">
            <w:pPr>
              <w:pStyle w:val="NoSpacing"/>
            </w:pPr>
            <w:r w:rsidRPr="00EB606C">
              <w:t>16</w:t>
            </w:r>
          </w:p>
        </w:tc>
        <w:tc>
          <w:tcPr>
            <w:tcW w:w="803" w:type="dxa"/>
            <w:tcBorders>
              <w:top w:val="nil"/>
              <w:left w:val="nil"/>
              <w:right w:val="nil"/>
            </w:tcBorders>
          </w:tcPr>
          <w:p w:rsidR="00C11C2D" w:rsidRPr="00EB606C" w:rsidRDefault="00C11C2D" w:rsidP="00EB606C">
            <w:pPr>
              <w:pStyle w:val="NoSpacing"/>
            </w:pPr>
            <w:r w:rsidRPr="00EB606C">
              <w:t>10</w:t>
            </w:r>
          </w:p>
        </w:tc>
        <w:tc>
          <w:tcPr>
            <w:tcW w:w="597" w:type="dxa"/>
            <w:tcBorders>
              <w:top w:val="nil"/>
              <w:left w:val="nil"/>
              <w:right w:val="nil"/>
            </w:tcBorders>
          </w:tcPr>
          <w:p w:rsidR="00C11C2D" w:rsidRPr="00EB606C" w:rsidRDefault="00C11C2D" w:rsidP="00EB606C">
            <w:pPr>
              <w:pStyle w:val="NoSpacing"/>
            </w:pPr>
            <w:r w:rsidRPr="00EB606C">
              <w:t>2</w:t>
            </w:r>
          </w:p>
        </w:tc>
        <w:tc>
          <w:tcPr>
            <w:tcW w:w="790" w:type="dxa"/>
            <w:tcBorders>
              <w:top w:val="nil"/>
              <w:left w:val="nil"/>
              <w:right w:val="nil"/>
            </w:tcBorders>
            <w:vAlign w:val="center"/>
          </w:tcPr>
          <w:p w:rsidR="00C11C2D" w:rsidRPr="00EB606C" w:rsidRDefault="00C11C2D" w:rsidP="00EB606C">
            <w:pPr>
              <w:pStyle w:val="NoSpacing"/>
              <w:rPr>
                <w:color w:val="000000"/>
              </w:rPr>
            </w:pPr>
            <w:r w:rsidRPr="00EB606C">
              <w:rPr>
                <w:color w:val="000000"/>
              </w:rPr>
              <w:t>9</w:t>
            </w:r>
          </w:p>
        </w:tc>
        <w:tc>
          <w:tcPr>
            <w:tcW w:w="830" w:type="dxa"/>
            <w:tcBorders>
              <w:top w:val="nil"/>
              <w:left w:val="nil"/>
              <w:right w:val="nil"/>
            </w:tcBorders>
            <w:vAlign w:val="center"/>
          </w:tcPr>
          <w:p w:rsidR="00C11C2D" w:rsidRPr="00EB606C" w:rsidRDefault="00C11C2D" w:rsidP="00EB606C">
            <w:pPr>
              <w:pStyle w:val="NoSpacing"/>
              <w:rPr>
                <w:color w:val="000000"/>
              </w:rPr>
            </w:pPr>
            <w:r w:rsidRPr="00EB606C">
              <w:rPr>
                <w:color w:val="000000"/>
              </w:rPr>
              <w:t>15</w:t>
            </w:r>
          </w:p>
        </w:tc>
        <w:tc>
          <w:tcPr>
            <w:tcW w:w="803" w:type="dxa"/>
            <w:tcBorders>
              <w:top w:val="nil"/>
              <w:left w:val="nil"/>
              <w:right w:val="nil"/>
            </w:tcBorders>
            <w:vAlign w:val="center"/>
          </w:tcPr>
          <w:p w:rsidR="00C11C2D" w:rsidRPr="00EB606C" w:rsidRDefault="00C11C2D" w:rsidP="00EB606C">
            <w:pPr>
              <w:pStyle w:val="NoSpacing"/>
              <w:rPr>
                <w:color w:val="000000"/>
              </w:rPr>
            </w:pPr>
            <w:r w:rsidRPr="00EB606C">
              <w:rPr>
                <w:color w:val="000000"/>
              </w:rPr>
              <w:t>12.7</w:t>
            </w:r>
          </w:p>
        </w:tc>
        <w:tc>
          <w:tcPr>
            <w:tcW w:w="756" w:type="dxa"/>
            <w:tcBorders>
              <w:top w:val="nil"/>
              <w:left w:val="nil"/>
              <w:right w:val="nil"/>
            </w:tcBorders>
            <w:vAlign w:val="center"/>
          </w:tcPr>
          <w:p w:rsidR="00C11C2D" w:rsidRPr="00EB606C" w:rsidRDefault="00C11C2D" w:rsidP="00EB606C">
            <w:pPr>
              <w:pStyle w:val="NoSpacing"/>
              <w:rPr>
                <w:color w:val="000000"/>
              </w:rPr>
            </w:pPr>
            <w:r w:rsidRPr="00EB606C">
              <w:rPr>
                <w:color w:val="000000"/>
              </w:rPr>
              <w:t>1.79</w:t>
            </w:r>
          </w:p>
        </w:tc>
      </w:tr>
    </w:tbl>
    <w:p w:rsidR="00AE7FA1" w:rsidRPr="00EB606C" w:rsidRDefault="00191093" w:rsidP="00EB606C">
      <w:pPr>
        <w:spacing w:after="0" w:line="240" w:lineRule="auto"/>
        <w:jc w:val="both"/>
        <w:rPr>
          <w:rFonts w:asciiTheme="minorBidi" w:hAnsiTheme="minorBidi"/>
          <w:bCs/>
          <w:sz w:val="20"/>
          <w:szCs w:val="20"/>
        </w:rPr>
      </w:pPr>
      <w:r w:rsidRPr="00EB606C">
        <w:rPr>
          <w:rFonts w:asciiTheme="minorBidi" w:hAnsiTheme="minorBidi"/>
          <w:bCs/>
          <w:sz w:val="20"/>
          <w:szCs w:val="20"/>
        </w:rPr>
        <w:t>Sumber: Olahan Data Penelitian 2020</w:t>
      </w:r>
    </w:p>
    <w:p w:rsidR="00191093" w:rsidRPr="00EB606C" w:rsidRDefault="00191093" w:rsidP="00AE7FA1">
      <w:pPr>
        <w:spacing w:after="0" w:line="240" w:lineRule="auto"/>
        <w:ind w:left="720" w:firstLine="720"/>
        <w:jc w:val="both"/>
        <w:rPr>
          <w:rFonts w:asciiTheme="minorBidi" w:hAnsiTheme="minorBidi"/>
          <w:sz w:val="20"/>
          <w:szCs w:val="20"/>
          <w:lang w:val="id-ID"/>
        </w:rPr>
      </w:pPr>
    </w:p>
    <w:p w:rsidR="00191093" w:rsidRPr="00EB606C" w:rsidRDefault="00191093" w:rsidP="00396284">
      <w:pPr>
        <w:spacing w:after="0" w:line="240" w:lineRule="auto"/>
        <w:ind w:right="-1" w:firstLine="540"/>
        <w:jc w:val="both"/>
        <w:rPr>
          <w:rFonts w:asciiTheme="minorBidi" w:hAnsiTheme="minorBidi"/>
          <w:sz w:val="20"/>
          <w:szCs w:val="20"/>
        </w:rPr>
      </w:pPr>
      <w:r w:rsidRPr="00EB606C">
        <w:rPr>
          <w:rFonts w:asciiTheme="minorBidi" w:hAnsiTheme="minorBidi"/>
          <w:sz w:val="20"/>
          <w:szCs w:val="20"/>
        </w:rPr>
        <w:t xml:space="preserve">Berdasarkan tabel 1 di atas, maka dapat dilihat bahwa nilai rata-rata skor kemampuan mengenal konsep bilangan  meningkat setelah diberikan perlakuan. Ini menandakan bahwa media video animasi berpengaruh positif untuk meningkatkan kemampuan mengenal konsep bilangan pada anak usia 4-5 tahun. </w:t>
      </w:r>
    </w:p>
    <w:p w:rsidR="00191093" w:rsidRPr="00EB606C" w:rsidRDefault="00EB606C" w:rsidP="00396284">
      <w:pPr>
        <w:tabs>
          <w:tab w:val="left" w:pos="540"/>
        </w:tabs>
        <w:spacing w:after="0" w:line="240" w:lineRule="auto"/>
        <w:jc w:val="both"/>
        <w:rPr>
          <w:rFonts w:asciiTheme="minorBidi" w:hAnsiTheme="minorBidi"/>
          <w:sz w:val="20"/>
          <w:szCs w:val="20"/>
        </w:rPr>
      </w:pPr>
      <w:r>
        <w:rPr>
          <w:rFonts w:asciiTheme="minorBidi" w:hAnsiTheme="minorBidi"/>
          <w:sz w:val="20"/>
          <w:szCs w:val="20"/>
        </w:rPr>
        <w:tab/>
      </w:r>
      <w:r w:rsidR="00191093" w:rsidRPr="00EB606C">
        <w:rPr>
          <w:rFonts w:asciiTheme="minorBidi" w:hAnsiTheme="minorBidi"/>
          <w:sz w:val="20"/>
          <w:szCs w:val="20"/>
        </w:rPr>
        <w:t xml:space="preserve">Pengukuran terhadap </w:t>
      </w:r>
      <w:r w:rsidR="00191093" w:rsidRPr="00EB606C">
        <w:rPr>
          <w:rFonts w:asciiTheme="minorBidi" w:hAnsiTheme="minorBidi"/>
          <w:bCs/>
          <w:sz w:val="20"/>
          <w:szCs w:val="20"/>
        </w:rPr>
        <w:t>Kemampuan Mengenal Konsep Bilangan</w:t>
      </w:r>
      <w:r w:rsidR="00191093" w:rsidRPr="00EB606C">
        <w:rPr>
          <w:rFonts w:asciiTheme="minorBidi" w:hAnsiTheme="minorBidi"/>
          <w:sz w:val="20"/>
          <w:szCs w:val="20"/>
        </w:rPr>
        <w:t xml:space="preserve"> Pada Anak Usia 4-5 Tahun di TK Islam Al Azhar 54 Pekanbaru dilakukan menggunakan teknik observasi dengan 4 indikator yang diberikan kepada 15 orang anak. Berdasarkan hasil </w:t>
      </w:r>
      <w:r w:rsidR="00191093" w:rsidRPr="00EB606C">
        <w:rPr>
          <w:rFonts w:asciiTheme="minorBidi" w:hAnsiTheme="minorBidi"/>
          <w:i/>
          <w:iCs/>
          <w:sz w:val="20"/>
          <w:szCs w:val="20"/>
        </w:rPr>
        <w:t xml:space="preserve">pretest </w:t>
      </w:r>
      <w:r w:rsidR="00191093" w:rsidRPr="00EB606C">
        <w:rPr>
          <w:rFonts w:asciiTheme="minorBidi" w:hAnsiTheme="minorBidi"/>
          <w:sz w:val="20"/>
          <w:szCs w:val="20"/>
        </w:rPr>
        <w:t xml:space="preserve">dapat dilihat bahwa </w:t>
      </w:r>
      <w:r w:rsidR="00191093" w:rsidRPr="00EB606C">
        <w:rPr>
          <w:rFonts w:asciiTheme="minorBidi" w:hAnsiTheme="minorBidi"/>
          <w:bCs/>
          <w:sz w:val="20"/>
          <w:szCs w:val="20"/>
        </w:rPr>
        <w:t>Kemampuan Mengenal Konsep Bilangan</w:t>
      </w:r>
      <w:r w:rsidR="00191093" w:rsidRPr="00EB606C">
        <w:rPr>
          <w:rFonts w:asciiTheme="minorBidi" w:hAnsiTheme="minorBidi"/>
          <w:sz w:val="20"/>
          <w:szCs w:val="20"/>
        </w:rPr>
        <w:t xml:space="preserve"> Pada Anak Usia 4-5 Tahun di TK Islam Al Azhar 54 Pekanbaru sebelum diberikan media video animasi dapat dilihat pada tabel berikut ini:</w:t>
      </w:r>
    </w:p>
    <w:p w:rsidR="00191093" w:rsidRPr="00EB606C" w:rsidRDefault="00191093" w:rsidP="00A3575F">
      <w:pPr>
        <w:tabs>
          <w:tab w:val="left" w:pos="1134"/>
        </w:tabs>
        <w:spacing w:after="0" w:line="240" w:lineRule="auto"/>
        <w:jc w:val="both"/>
        <w:rPr>
          <w:rFonts w:asciiTheme="minorBidi" w:hAnsiTheme="minorBidi"/>
          <w:b/>
          <w:bCs/>
          <w:sz w:val="20"/>
          <w:szCs w:val="20"/>
        </w:rPr>
      </w:pPr>
      <w:r w:rsidRPr="00EB606C">
        <w:rPr>
          <w:rFonts w:asciiTheme="minorBidi" w:hAnsiTheme="minorBidi"/>
          <w:b/>
          <w:bCs/>
          <w:sz w:val="20"/>
          <w:szCs w:val="20"/>
        </w:rPr>
        <w:lastRenderedPageBreak/>
        <w:t>Tabel 3 Gambaran Umum</w:t>
      </w:r>
      <w:r w:rsidRPr="00EB606C">
        <w:rPr>
          <w:rFonts w:asciiTheme="minorBidi" w:hAnsiTheme="minorBidi"/>
          <w:b/>
          <w:sz w:val="20"/>
          <w:szCs w:val="20"/>
        </w:rPr>
        <w:t xml:space="preserve"> Kemampuan Konsep Bilangan Pada Anak Usia 4-5 Tahun di TK Islam Al Azhar 54 Pekanbaru</w:t>
      </w:r>
      <w:r w:rsidRPr="00EB606C">
        <w:rPr>
          <w:rFonts w:asciiTheme="minorBidi" w:hAnsiTheme="minorBidi"/>
          <w:b/>
          <w:bCs/>
          <w:sz w:val="20"/>
          <w:szCs w:val="20"/>
        </w:rPr>
        <w:t xml:space="preserve"> Sebelum diberikan Media Video Animasi</w:t>
      </w:r>
    </w:p>
    <w:p w:rsidR="00354FAB" w:rsidRPr="00EB606C" w:rsidRDefault="00354FAB" w:rsidP="00191093">
      <w:pPr>
        <w:tabs>
          <w:tab w:val="left" w:pos="567"/>
        </w:tabs>
        <w:spacing w:after="0" w:line="240" w:lineRule="auto"/>
        <w:jc w:val="both"/>
        <w:rPr>
          <w:rFonts w:asciiTheme="minorBidi" w:hAnsiTheme="minorBidi"/>
          <w:bCs/>
          <w:sz w:val="20"/>
          <w:szCs w:val="20"/>
        </w:rPr>
      </w:pPr>
    </w:p>
    <w:tbl>
      <w:tblPr>
        <w:tblW w:w="4638" w:type="dxa"/>
        <w:tblLayout w:type="fixed"/>
        <w:tblLook w:val="04A0" w:firstRow="1" w:lastRow="0" w:firstColumn="1" w:lastColumn="0" w:noHBand="0" w:noVBand="1"/>
      </w:tblPr>
      <w:tblGrid>
        <w:gridCol w:w="527"/>
        <w:gridCol w:w="1134"/>
        <w:gridCol w:w="851"/>
        <w:gridCol w:w="850"/>
        <w:gridCol w:w="709"/>
        <w:gridCol w:w="567"/>
      </w:tblGrid>
      <w:tr w:rsidR="00191093" w:rsidRPr="00EB606C" w:rsidTr="00EB606C">
        <w:trPr>
          <w:trHeight w:val="414"/>
        </w:trPr>
        <w:tc>
          <w:tcPr>
            <w:tcW w:w="527" w:type="dxa"/>
            <w:vMerge w:val="restart"/>
            <w:shd w:val="clear" w:color="auto" w:fill="auto"/>
            <w:vAlign w:val="center"/>
            <w:hideMark/>
          </w:tcPr>
          <w:p w:rsidR="00191093" w:rsidRPr="00EB606C" w:rsidRDefault="00191093" w:rsidP="00191093">
            <w:pPr>
              <w:spacing w:after="0" w:line="240" w:lineRule="auto"/>
              <w:jc w:val="center"/>
              <w:rPr>
                <w:rFonts w:asciiTheme="minorBidi" w:eastAsia="Times New Roman" w:hAnsiTheme="minorBidi"/>
                <w:sz w:val="20"/>
                <w:szCs w:val="20"/>
              </w:rPr>
            </w:pPr>
            <w:r w:rsidRPr="00EB606C">
              <w:rPr>
                <w:rFonts w:asciiTheme="minorBidi" w:eastAsia="Times New Roman" w:hAnsiTheme="minorBidi"/>
                <w:sz w:val="20"/>
                <w:szCs w:val="20"/>
              </w:rPr>
              <w:t>No</w:t>
            </w:r>
          </w:p>
        </w:tc>
        <w:tc>
          <w:tcPr>
            <w:tcW w:w="1134" w:type="dxa"/>
            <w:vMerge w:val="restart"/>
            <w:shd w:val="clear" w:color="auto" w:fill="auto"/>
            <w:vAlign w:val="center"/>
            <w:hideMark/>
          </w:tcPr>
          <w:p w:rsidR="00191093" w:rsidRPr="00EB606C" w:rsidRDefault="00191093" w:rsidP="00191093">
            <w:pPr>
              <w:spacing w:after="0" w:line="240" w:lineRule="auto"/>
              <w:jc w:val="center"/>
              <w:rPr>
                <w:rFonts w:asciiTheme="minorBidi" w:eastAsia="Times New Roman" w:hAnsiTheme="minorBidi"/>
                <w:sz w:val="20"/>
                <w:szCs w:val="20"/>
              </w:rPr>
            </w:pPr>
            <w:r w:rsidRPr="00EB606C">
              <w:rPr>
                <w:rFonts w:asciiTheme="minorBidi" w:eastAsia="Times New Roman" w:hAnsiTheme="minorBidi"/>
                <w:sz w:val="20"/>
                <w:szCs w:val="20"/>
              </w:rPr>
              <w:t>Indikator</w:t>
            </w:r>
          </w:p>
        </w:tc>
        <w:tc>
          <w:tcPr>
            <w:tcW w:w="851" w:type="dxa"/>
            <w:vMerge w:val="restart"/>
            <w:shd w:val="clear" w:color="auto" w:fill="auto"/>
            <w:vAlign w:val="center"/>
            <w:hideMark/>
          </w:tcPr>
          <w:p w:rsidR="00191093" w:rsidRPr="00EB606C" w:rsidRDefault="00191093" w:rsidP="00191093">
            <w:pPr>
              <w:spacing w:after="0" w:line="240" w:lineRule="auto"/>
              <w:jc w:val="center"/>
              <w:rPr>
                <w:rFonts w:asciiTheme="minorBidi" w:eastAsia="Times New Roman" w:hAnsiTheme="minorBidi"/>
                <w:sz w:val="20"/>
                <w:szCs w:val="20"/>
              </w:rPr>
            </w:pPr>
            <w:r w:rsidRPr="00EB606C">
              <w:rPr>
                <w:rFonts w:asciiTheme="minorBidi" w:eastAsia="Times New Roman" w:hAnsiTheme="minorBidi"/>
                <w:sz w:val="20"/>
                <w:szCs w:val="20"/>
              </w:rPr>
              <w:t>Skor Akhir</w:t>
            </w:r>
          </w:p>
        </w:tc>
        <w:tc>
          <w:tcPr>
            <w:tcW w:w="850" w:type="dxa"/>
            <w:vMerge w:val="restart"/>
            <w:shd w:val="clear" w:color="auto" w:fill="auto"/>
            <w:vAlign w:val="center"/>
            <w:hideMark/>
          </w:tcPr>
          <w:p w:rsidR="00191093" w:rsidRPr="00EB606C" w:rsidRDefault="00191093" w:rsidP="00191093">
            <w:pPr>
              <w:spacing w:after="0" w:line="240" w:lineRule="auto"/>
              <w:jc w:val="center"/>
              <w:rPr>
                <w:rFonts w:asciiTheme="minorBidi" w:eastAsia="Times New Roman" w:hAnsiTheme="minorBidi"/>
                <w:sz w:val="20"/>
                <w:szCs w:val="20"/>
              </w:rPr>
            </w:pPr>
            <w:r w:rsidRPr="00EB606C">
              <w:rPr>
                <w:rFonts w:asciiTheme="minorBidi" w:eastAsia="Times New Roman" w:hAnsiTheme="minorBidi"/>
                <w:sz w:val="20"/>
                <w:szCs w:val="20"/>
              </w:rPr>
              <w:t>Skor Faktual</w:t>
            </w:r>
          </w:p>
        </w:tc>
        <w:tc>
          <w:tcPr>
            <w:tcW w:w="709" w:type="dxa"/>
            <w:vMerge w:val="restart"/>
            <w:shd w:val="clear" w:color="auto" w:fill="auto"/>
            <w:vAlign w:val="center"/>
            <w:hideMark/>
          </w:tcPr>
          <w:p w:rsidR="00191093" w:rsidRPr="00EB606C" w:rsidRDefault="00191093" w:rsidP="00191093">
            <w:pPr>
              <w:spacing w:after="0" w:line="240" w:lineRule="auto"/>
              <w:jc w:val="center"/>
              <w:rPr>
                <w:rFonts w:asciiTheme="minorBidi" w:eastAsia="Times New Roman" w:hAnsiTheme="minorBidi"/>
                <w:sz w:val="20"/>
                <w:szCs w:val="20"/>
              </w:rPr>
            </w:pPr>
            <w:r w:rsidRPr="00EB606C">
              <w:rPr>
                <w:rFonts w:asciiTheme="minorBidi" w:eastAsia="Times New Roman" w:hAnsiTheme="minorBidi"/>
                <w:sz w:val="20"/>
                <w:szCs w:val="20"/>
              </w:rPr>
              <w:t>Persenta-se (%)</w:t>
            </w:r>
          </w:p>
        </w:tc>
        <w:tc>
          <w:tcPr>
            <w:tcW w:w="567" w:type="dxa"/>
            <w:vMerge w:val="restart"/>
            <w:shd w:val="clear" w:color="auto" w:fill="auto"/>
            <w:vAlign w:val="center"/>
            <w:hideMark/>
          </w:tcPr>
          <w:p w:rsidR="00191093" w:rsidRPr="00EB606C" w:rsidRDefault="00191093" w:rsidP="00191093">
            <w:pPr>
              <w:spacing w:after="0" w:line="240" w:lineRule="auto"/>
              <w:jc w:val="center"/>
              <w:rPr>
                <w:rFonts w:asciiTheme="minorBidi" w:eastAsia="Times New Roman" w:hAnsiTheme="minorBidi"/>
                <w:sz w:val="20"/>
                <w:szCs w:val="20"/>
              </w:rPr>
            </w:pPr>
            <w:r w:rsidRPr="00EB606C">
              <w:rPr>
                <w:rFonts w:asciiTheme="minorBidi" w:eastAsia="Times New Roman" w:hAnsiTheme="minorBidi"/>
                <w:sz w:val="20"/>
                <w:szCs w:val="20"/>
              </w:rPr>
              <w:t>Kriteria</w:t>
            </w:r>
          </w:p>
        </w:tc>
      </w:tr>
      <w:tr w:rsidR="00191093" w:rsidRPr="00EB606C" w:rsidTr="00EB606C">
        <w:trPr>
          <w:trHeight w:val="460"/>
        </w:trPr>
        <w:tc>
          <w:tcPr>
            <w:tcW w:w="527" w:type="dxa"/>
            <w:vMerge/>
            <w:vAlign w:val="center"/>
            <w:hideMark/>
          </w:tcPr>
          <w:p w:rsidR="00191093" w:rsidRPr="00EB606C" w:rsidRDefault="00191093" w:rsidP="00191093">
            <w:pPr>
              <w:spacing w:after="0" w:line="240" w:lineRule="auto"/>
              <w:rPr>
                <w:rFonts w:asciiTheme="minorBidi" w:eastAsia="Times New Roman" w:hAnsiTheme="minorBidi"/>
                <w:sz w:val="20"/>
                <w:szCs w:val="20"/>
              </w:rPr>
            </w:pPr>
          </w:p>
        </w:tc>
        <w:tc>
          <w:tcPr>
            <w:tcW w:w="1134" w:type="dxa"/>
            <w:vMerge/>
            <w:vAlign w:val="center"/>
            <w:hideMark/>
          </w:tcPr>
          <w:p w:rsidR="00191093" w:rsidRPr="00EB606C" w:rsidRDefault="00191093" w:rsidP="00191093">
            <w:pPr>
              <w:spacing w:after="0" w:line="240" w:lineRule="auto"/>
              <w:rPr>
                <w:rFonts w:asciiTheme="minorBidi" w:eastAsia="Times New Roman" w:hAnsiTheme="minorBidi"/>
                <w:sz w:val="20"/>
                <w:szCs w:val="20"/>
              </w:rPr>
            </w:pPr>
          </w:p>
        </w:tc>
        <w:tc>
          <w:tcPr>
            <w:tcW w:w="851" w:type="dxa"/>
            <w:vMerge/>
            <w:vAlign w:val="center"/>
            <w:hideMark/>
          </w:tcPr>
          <w:p w:rsidR="00191093" w:rsidRPr="00EB606C" w:rsidRDefault="00191093" w:rsidP="00191093">
            <w:pPr>
              <w:spacing w:after="0" w:line="240" w:lineRule="auto"/>
              <w:rPr>
                <w:rFonts w:asciiTheme="minorBidi" w:eastAsia="Times New Roman" w:hAnsiTheme="minorBidi"/>
                <w:sz w:val="20"/>
                <w:szCs w:val="20"/>
              </w:rPr>
            </w:pPr>
          </w:p>
        </w:tc>
        <w:tc>
          <w:tcPr>
            <w:tcW w:w="850" w:type="dxa"/>
            <w:vMerge/>
            <w:vAlign w:val="center"/>
            <w:hideMark/>
          </w:tcPr>
          <w:p w:rsidR="00191093" w:rsidRPr="00EB606C" w:rsidRDefault="00191093" w:rsidP="00191093">
            <w:pPr>
              <w:spacing w:after="0" w:line="240" w:lineRule="auto"/>
              <w:rPr>
                <w:rFonts w:asciiTheme="minorBidi" w:eastAsia="Times New Roman" w:hAnsiTheme="minorBidi"/>
                <w:sz w:val="20"/>
                <w:szCs w:val="20"/>
              </w:rPr>
            </w:pPr>
          </w:p>
        </w:tc>
        <w:tc>
          <w:tcPr>
            <w:tcW w:w="709" w:type="dxa"/>
            <w:vMerge/>
            <w:vAlign w:val="center"/>
            <w:hideMark/>
          </w:tcPr>
          <w:p w:rsidR="00191093" w:rsidRPr="00EB606C" w:rsidRDefault="00191093" w:rsidP="00191093">
            <w:pPr>
              <w:spacing w:after="0" w:line="240" w:lineRule="auto"/>
              <w:rPr>
                <w:rFonts w:asciiTheme="minorBidi" w:eastAsia="Times New Roman" w:hAnsiTheme="minorBidi"/>
                <w:sz w:val="20"/>
                <w:szCs w:val="20"/>
              </w:rPr>
            </w:pPr>
          </w:p>
        </w:tc>
        <w:tc>
          <w:tcPr>
            <w:tcW w:w="567" w:type="dxa"/>
            <w:vMerge/>
            <w:vAlign w:val="center"/>
            <w:hideMark/>
          </w:tcPr>
          <w:p w:rsidR="00191093" w:rsidRPr="00EB606C" w:rsidRDefault="00191093" w:rsidP="00191093">
            <w:pPr>
              <w:spacing w:after="0" w:line="240" w:lineRule="auto"/>
              <w:rPr>
                <w:rFonts w:asciiTheme="minorBidi" w:eastAsia="Times New Roman" w:hAnsiTheme="minorBidi"/>
                <w:sz w:val="20"/>
                <w:szCs w:val="20"/>
              </w:rPr>
            </w:pPr>
          </w:p>
        </w:tc>
      </w:tr>
      <w:tr w:rsidR="00191093" w:rsidRPr="00EB606C" w:rsidTr="00EB606C">
        <w:trPr>
          <w:trHeight w:val="301"/>
        </w:trPr>
        <w:tc>
          <w:tcPr>
            <w:tcW w:w="527" w:type="dxa"/>
            <w:shd w:val="clear" w:color="auto" w:fill="auto"/>
            <w:noWrap/>
            <w:hideMark/>
          </w:tcPr>
          <w:p w:rsidR="00191093" w:rsidRPr="00EB606C" w:rsidRDefault="00191093" w:rsidP="00191093">
            <w:pPr>
              <w:spacing w:after="0" w:line="240" w:lineRule="auto"/>
              <w:rPr>
                <w:rFonts w:asciiTheme="minorBidi" w:eastAsia="Times New Roman" w:hAnsiTheme="minorBidi"/>
                <w:sz w:val="20"/>
                <w:szCs w:val="20"/>
              </w:rPr>
            </w:pPr>
            <w:r w:rsidRPr="00EB606C">
              <w:rPr>
                <w:rFonts w:asciiTheme="minorBidi" w:eastAsia="Times New Roman" w:hAnsiTheme="minorBidi"/>
                <w:sz w:val="20"/>
                <w:szCs w:val="20"/>
              </w:rPr>
              <w:t>1</w:t>
            </w:r>
          </w:p>
        </w:tc>
        <w:tc>
          <w:tcPr>
            <w:tcW w:w="1134" w:type="dxa"/>
            <w:shd w:val="clear" w:color="auto" w:fill="auto"/>
            <w:noWrap/>
            <w:vAlign w:val="bottom"/>
            <w:hideMark/>
          </w:tcPr>
          <w:p w:rsidR="00191093" w:rsidRPr="00EB606C" w:rsidRDefault="00191093" w:rsidP="00191093">
            <w:pPr>
              <w:spacing w:after="0" w:line="240" w:lineRule="auto"/>
              <w:rPr>
                <w:rFonts w:asciiTheme="minorBidi" w:eastAsia="Times New Roman" w:hAnsiTheme="minorBidi"/>
                <w:sz w:val="20"/>
                <w:szCs w:val="20"/>
              </w:rPr>
            </w:pPr>
            <w:r w:rsidRPr="00EB606C">
              <w:rPr>
                <w:rFonts w:asciiTheme="minorBidi" w:hAnsiTheme="minorBidi"/>
                <w:sz w:val="20"/>
                <w:szCs w:val="20"/>
              </w:rPr>
              <w:t>Anak mampu menyebutkan urutan bilangan 1-10</w:t>
            </w:r>
          </w:p>
        </w:tc>
        <w:tc>
          <w:tcPr>
            <w:tcW w:w="851" w:type="dxa"/>
            <w:shd w:val="clear" w:color="auto" w:fill="auto"/>
            <w:noWrap/>
            <w:vAlign w:val="center"/>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45</w:t>
            </w:r>
          </w:p>
        </w:tc>
        <w:tc>
          <w:tcPr>
            <w:tcW w:w="850" w:type="dxa"/>
            <w:shd w:val="clear" w:color="auto" w:fill="auto"/>
            <w:noWrap/>
            <w:vAlign w:val="center"/>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60</w:t>
            </w:r>
          </w:p>
        </w:tc>
        <w:tc>
          <w:tcPr>
            <w:tcW w:w="709" w:type="dxa"/>
            <w:shd w:val="clear" w:color="auto" w:fill="auto"/>
            <w:noWrap/>
            <w:vAlign w:val="center"/>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75,00</w:t>
            </w:r>
          </w:p>
        </w:tc>
        <w:tc>
          <w:tcPr>
            <w:tcW w:w="567" w:type="dxa"/>
            <w:shd w:val="clear" w:color="auto" w:fill="auto"/>
            <w:noWrap/>
            <w:vAlign w:val="center"/>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BSH</w:t>
            </w:r>
          </w:p>
        </w:tc>
      </w:tr>
      <w:tr w:rsidR="00191093" w:rsidRPr="00EB606C" w:rsidTr="00EB606C">
        <w:trPr>
          <w:trHeight w:val="301"/>
        </w:trPr>
        <w:tc>
          <w:tcPr>
            <w:tcW w:w="527" w:type="dxa"/>
            <w:shd w:val="clear" w:color="auto" w:fill="auto"/>
            <w:noWrap/>
            <w:hideMark/>
          </w:tcPr>
          <w:p w:rsidR="00191093" w:rsidRPr="00EB606C" w:rsidRDefault="00191093" w:rsidP="00191093">
            <w:pPr>
              <w:spacing w:after="0" w:line="240" w:lineRule="auto"/>
              <w:rPr>
                <w:rFonts w:asciiTheme="minorBidi" w:eastAsia="Times New Roman" w:hAnsiTheme="minorBidi"/>
                <w:sz w:val="20"/>
                <w:szCs w:val="20"/>
              </w:rPr>
            </w:pPr>
            <w:r w:rsidRPr="00EB606C">
              <w:rPr>
                <w:rFonts w:asciiTheme="minorBidi" w:eastAsia="Times New Roman" w:hAnsiTheme="minorBidi"/>
                <w:sz w:val="20"/>
                <w:szCs w:val="20"/>
              </w:rPr>
              <w:t>2</w:t>
            </w:r>
          </w:p>
        </w:tc>
        <w:tc>
          <w:tcPr>
            <w:tcW w:w="1134" w:type="dxa"/>
            <w:shd w:val="clear" w:color="auto" w:fill="auto"/>
            <w:noWrap/>
            <w:vAlign w:val="bottom"/>
            <w:hideMark/>
          </w:tcPr>
          <w:p w:rsidR="00191093" w:rsidRPr="00EB606C" w:rsidRDefault="00191093" w:rsidP="00191093">
            <w:pPr>
              <w:spacing w:after="0" w:line="240" w:lineRule="auto"/>
              <w:rPr>
                <w:rFonts w:asciiTheme="minorBidi" w:hAnsiTheme="minorBidi"/>
                <w:sz w:val="20"/>
                <w:szCs w:val="20"/>
              </w:rPr>
            </w:pPr>
            <w:r w:rsidRPr="00EB606C">
              <w:rPr>
                <w:rFonts w:asciiTheme="minorBidi" w:hAnsiTheme="minorBidi"/>
                <w:sz w:val="20"/>
                <w:szCs w:val="20"/>
              </w:rPr>
              <w:t>Anak mampu membilang atau mengenal konsep bilangan dengan benda-benda sampai 10</w:t>
            </w:r>
          </w:p>
        </w:tc>
        <w:tc>
          <w:tcPr>
            <w:tcW w:w="851" w:type="dxa"/>
            <w:shd w:val="clear" w:color="auto" w:fill="auto"/>
            <w:noWrap/>
            <w:vAlign w:val="center"/>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38</w:t>
            </w:r>
          </w:p>
        </w:tc>
        <w:tc>
          <w:tcPr>
            <w:tcW w:w="850" w:type="dxa"/>
            <w:shd w:val="clear" w:color="auto" w:fill="auto"/>
            <w:noWrap/>
            <w:vAlign w:val="center"/>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60</w:t>
            </w:r>
          </w:p>
        </w:tc>
        <w:tc>
          <w:tcPr>
            <w:tcW w:w="709" w:type="dxa"/>
            <w:shd w:val="clear" w:color="auto" w:fill="auto"/>
            <w:noWrap/>
            <w:vAlign w:val="center"/>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63,33</w:t>
            </w:r>
          </w:p>
        </w:tc>
        <w:tc>
          <w:tcPr>
            <w:tcW w:w="567" w:type="dxa"/>
            <w:shd w:val="clear" w:color="auto" w:fill="auto"/>
            <w:noWrap/>
            <w:vAlign w:val="center"/>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BSH</w:t>
            </w:r>
          </w:p>
        </w:tc>
      </w:tr>
      <w:tr w:rsidR="00191093" w:rsidRPr="00EB606C" w:rsidTr="00EB606C">
        <w:trPr>
          <w:trHeight w:val="301"/>
        </w:trPr>
        <w:tc>
          <w:tcPr>
            <w:tcW w:w="527" w:type="dxa"/>
            <w:shd w:val="clear" w:color="auto" w:fill="auto"/>
            <w:noWrap/>
            <w:hideMark/>
          </w:tcPr>
          <w:p w:rsidR="00191093" w:rsidRPr="00EB606C" w:rsidRDefault="00191093" w:rsidP="00191093">
            <w:pPr>
              <w:spacing w:after="0" w:line="240" w:lineRule="auto"/>
              <w:rPr>
                <w:rFonts w:asciiTheme="minorBidi" w:eastAsia="Times New Roman" w:hAnsiTheme="minorBidi"/>
                <w:sz w:val="20"/>
                <w:szCs w:val="20"/>
              </w:rPr>
            </w:pPr>
            <w:r w:rsidRPr="00EB606C">
              <w:rPr>
                <w:rFonts w:asciiTheme="minorBidi" w:eastAsia="Times New Roman" w:hAnsiTheme="minorBidi"/>
                <w:sz w:val="20"/>
                <w:szCs w:val="20"/>
              </w:rPr>
              <w:t>3</w:t>
            </w:r>
          </w:p>
        </w:tc>
        <w:tc>
          <w:tcPr>
            <w:tcW w:w="1134" w:type="dxa"/>
            <w:shd w:val="clear" w:color="auto" w:fill="auto"/>
            <w:noWrap/>
            <w:vAlign w:val="bottom"/>
            <w:hideMark/>
          </w:tcPr>
          <w:p w:rsidR="00191093" w:rsidRPr="00EB606C" w:rsidRDefault="00191093" w:rsidP="00191093">
            <w:pPr>
              <w:spacing w:after="0" w:line="240" w:lineRule="auto"/>
              <w:rPr>
                <w:rFonts w:asciiTheme="minorBidi" w:eastAsia="Times New Roman" w:hAnsiTheme="minorBidi"/>
                <w:sz w:val="20"/>
                <w:szCs w:val="20"/>
              </w:rPr>
            </w:pPr>
            <w:r w:rsidRPr="00EB606C">
              <w:rPr>
                <w:rFonts w:asciiTheme="minorBidi" w:eastAsia="Times New Roman" w:hAnsiTheme="minorBidi"/>
                <w:sz w:val="20"/>
                <w:szCs w:val="20"/>
              </w:rPr>
              <w:t xml:space="preserve">Anak mampu membuat urutan bilangan 1-10 dengan benda-benda </w:t>
            </w:r>
          </w:p>
        </w:tc>
        <w:tc>
          <w:tcPr>
            <w:tcW w:w="851" w:type="dxa"/>
            <w:shd w:val="clear" w:color="auto" w:fill="auto"/>
            <w:noWrap/>
            <w:vAlign w:val="center"/>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38</w:t>
            </w:r>
          </w:p>
        </w:tc>
        <w:tc>
          <w:tcPr>
            <w:tcW w:w="850" w:type="dxa"/>
            <w:shd w:val="clear" w:color="auto" w:fill="auto"/>
            <w:noWrap/>
            <w:vAlign w:val="center"/>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60</w:t>
            </w:r>
          </w:p>
        </w:tc>
        <w:tc>
          <w:tcPr>
            <w:tcW w:w="709" w:type="dxa"/>
            <w:shd w:val="clear" w:color="auto" w:fill="auto"/>
            <w:noWrap/>
            <w:vAlign w:val="center"/>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63,33</w:t>
            </w:r>
          </w:p>
        </w:tc>
        <w:tc>
          <w:tcPr>
            <w:tcW w:w="567" w:type="dxa"/>
            <w:shd w:val="clear" w:color="auto" w:fill="auto"/>
            <w:noWrap/>
            <w:vAlign w:val="center"/>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BSH</w:t>
            </w:r>
          </w:p>
        </w:tc>
      </w:tr>
      <w:tr w:rsidR="00191093" w:rsidRPr="00EB606C" w:rsidTr="00EB606C">
        <w:trPr>
          <w:trHeight w:val="1671"/>
        </w:trPr>
        <w:tc>
          <w:tcPr>
            <w:tcW w:w="527" w:type="dxa"/>
            <w:shd w:val="clear" w:color="auto" w:fill="auto"/>
            <w:noWrap/>
          </w:tcPr>
          <w:p w:rsidR="00191093" w:rsidRPr="00EB606C" w:rsidRDefault="00191093" w:rsidP="00191093">
            <w:pPr>
              <w:spacing w:after="0" w:line="240" w:lineRule="auto"/>
              <w:rPr>
                <w:rFonts w:asciiTheme="minorBidi" w:eastAsia="Times New Roman" w:hAnsiTheme="minorBidi"/>
                <w:sz w:val="20"/>
                <w:szCs w:val="20"/>
              </w:rPr>
            </w:pPr>
            <w:r w:rsidRPr="00EB606C">
              <w:rPr>
                <w:rFonts w:asciiTheme="minorBidi" w:eastAsia="Times New Roman" w:hAnsiTheme="minorBidi"/>
                <w:sz w:val="20"/>
                <w:szCs w:val="20"/>
              </w:rPr>
              <w:t>4</w:t>
            </w:r>
          </w:p>
        </w:tc>
        <w:tc>
          <w:tcPr>
            <w:tcW w:w="1134" w:type="dxa"/>
            <w:shd w:val="clear" w:color="auto" w:fill="auto"/>
            <w:noWrap/>
          </w:tcPr>
          <w:p w:rsidR="00191093" w:rsidRPr="00EB606C" w:rsidRDefault="00191093" w:rsidP="00191093">
            <w:pPr>
              <w:spacing w:after="0" w:line="240" w:lineRule="auto"/>
              <w:rPr>
                <w:rFonts w:asciiTheme="minorBidi" w:eastAsia="Times New Roman" w:hAnsiTheme="minorBidi"/>
                <w:sz w:val="20"/>
                <w:szCs w:val="20"/>
              </w:rPr>
            </w:pPr>
            <w:r w:rsidRPr="00EB606C">
              <w:rPr>
                <w:rFonts w:asciiTheme="minorBidi" w:hAnsiTheme="minorBidi"/>
                <w:sz w:val="20"/>
                <w:szCs w:val="20"/>
              </w:rPr>
              <w:t>Anak mampu  menghubungkan atau memasangkan bilangan dengan benda-benda sampai 10 (anak tidak disuruh menulis)</w:t>
            </w:r>
          </w:p>
        </w:tc>
        <w:tc>
          <w:tcPr>
            <w:tcW w:w="851" w:type="dxa"/>
            <w:shd w:val="clear" w:color="auto" w:fill="auto"/>
            <w:noWrap/>
            <w:vAlign w:val="center"/>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36</w:t>
            </w:r>
          </w:p>
        </w:tc>
        <w:tc>
          <w:tcPr>
            <w:tcW w:w="850" w:type="dxa"/>
            <w:shd w:val="clear" w:color="auto" w:fill="auto"/>
            <w:noWrap/>
            <w:vAlign w:val="center"/>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60</w:t>
            </w:r>
          </w:p>
        </w:tc>
        <w:tc>
          <w:tcPr>
            <w:tcW w:w="709" w:type="dxa"/>
            <w:shd w:val="clear" w:color="auto" w:fill="auto"/>
            <w:noWrap/>
            <w:vAlign w:val="center"/>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60,00</w:t>
            </w:r>
          </w:p>
        </w:tc>
        <w:tc>
          <w:tcPr>
            <w:tcW w:w="567" w:type="dxa"/>
            <w:shd w:val="clear" w:color="auto" w:fill="auto"/>
            <w:noWrap/>
            <w:vAlign w:val="center"/>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BSH</w:t>
            </w:r>
          </w:p>
        </w:tc>
      </w:tr>
      <w:tr w:rsidR="00191093" w:rsidRPr="00EB606C" w:rsidTr="00EB606C">
        <w:trPr>
          <w:trHeight w:val="301"/>
        </w:trPr>
        <w:tc>
          <w:tcPr>
            <w:tcW w:w="1661" w:type="dxa"/>
            <w:gridSpan w:val="2"/>
            <w:shd w:val="clear" w:color="auto" w:fill="auto"/>
            <w:noWrap/>
            <w:vAlign w:val="bottom"/>
            <w:hideMark/>
          </w:tcPr>
          <w:p w:rsidR="00191093" w:rsidRPr="00EB606C" w:rsidRDefault="00191093" w:rsidP="00191093">
            <w:pPr>
              <w:spacing w:after="0" w:line="240" w:lineRule="auto"/>
              <w:jc w:val="center"/>
              <w:rPr>
                <w:rFonts w:asciiTheme="minorBidi" w:eastAsia="Times New Roman" w:hAnsiTheme="minorBidi"/>
                <w:sz w:val="20"/>
                <w:szCs w:val="20"/>
              </w:rPr>
            </w:pPr>
            <w:r w:rsidRPr="00EB606C">
              <w:rPr>
                <w:rFonts w:asciiTheme="minorBidi" w:eastAsia="Times New Roman" w:hAnsiTheme="minorBidi"/>
                <w:sz w:val="20"/>
                <w:szCs w:val="20"/>
              </w:rPr>
              <w:t>Jumlah</w:t>
            </w:r>
          </w:p>
        </w:tc>
        <w:tc>
          <w:tcPr>
            <w:tcW w:w="851" w:type="dxa"/>
            <w:shd w:val="clear" w:color="auto" w:fill="auto"/>
            <w:noWrap/>
            <w:vAlign w:val="bottom"/>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157</w:t>
            </w:r>
          </w:p>
        </w:tc>
        <w:tc>
          <w:tcPr>
            <w:tcW w:w="850" w:type="dxa"/>
            <w:shd w:val="clear" w:color="auto" w:fill="auto"/>
            <w:noWrap/>
            <w:vAlign w:val="bottom"/>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240</w:t>
            </w:r>
          </w:p>
        </w:tc>
        <w:tc>
          <w:tcPr>
            <w:tcW w:w="709" w:type="dxa"/>
            <w:vMerge w:val="restart"/>
            <w:shd w:val="clear" w:color="auto" w:fill="auto"/>
            <w:noWrap/>
          </w:tcPr>
          <w:p w:rsidR="00191093" w:rsidRPr="00EB606C" w:rsidRDefault="00191093" w:rsidP="00191093">
            <w:pPr>
              <w:spacing w:after="0" w:line="240" w:lineRule="auto"/>
              <w:jc w:val="center"/>
              <w:rPr>
                <w:rFonts w:asciiTheme="minorBidi" w:eastAsia="Times New Roman" w:hAnsiTheme="minorBidi"/>
                <w:sz w:val="20"/>
                <w:szCs w:val="20"/>
              </w:rPr>
            </w:pPr>
          </w:p>
          <w:p w:rsidR="00191093" w:rsidRPr="00EB606C" w:rsidRDefault="00191093" w:rsidP="00191093">
            <w:pPr>
              <w:spacing w:after="0" w:line="240" w:lineRule="auto"/>
              <w:jc w:val="center"/>
              <w:rPr>
                <w:rFonts w:asciiTheme="minorBidi" w:eastAsia="Times New Roman" w:hAnsiTheme="minorBidi"/>
                <w:sz w:val="20"/>
                <w:szCs w:val="20"/>
              </w:rPr>
            </w:pPr>
            <w:r w:rsidRPr="00EB606C">
              <w:rPr>
                <w:rFonts w:asciiTheme="minorBidi" w:eastAsia="Times New Roman" w:hAnsiTheme="minorBidi"/>
                <w:sz w:val="20"/>
                <w:szCs w:val="20"/>
              </w:rPr>
              <w:t>65,42</w:t>
            </w:r>
          </w:p>
        </w:tc>
        <w:tc>
          <w:tcPr>
            <w:tcW w:w="567" w:type="dxa"/>
            <w:vMerge w:val="restart"/>
            <w:shd w:val="clear" w:color="auto" w:fill="auto"/>
            <w:noWrap/>
            <w:hideMark/>
          </w:tcPr>
          <w:p w:rsidR="00191093" w:rsidRPr="00EB606C" w:rsidRDefault="00191093" w:rsidP="00191093">
            <w:pPr>
              <w:spacing w:after="0" w:line="240" w:lineRule="auto"/>
              <w:jc w:val="center"/>
              <w:rPr>
                <w:rFonts w:asciiTheme="minorBidi" w:eastAsia="Times New Roman" w:hAnsiTheme="minorBidi"/>
                <w:sz w:val="20"/>
                <w:szCs w:val="20"/>
              </w:rPr>
            </w:pPr>
          </w:p>
          <w:p w:rsidR="00191093" w:rsidRPr="00EB606C" w:rsidRDefault="00191093" w:rsidP="00191093">
            <w:pPr>
              <w:spacing w:after="0" w:line="240" w:lineRule="auto"/>
              <w:jc w:val="center"/>
              <w:rPr>
                <w:rFonts w:asciiTheme="minorBidi" w:eastAsia="Times New Roman" w:hAnsiTheme="minorBidi"/>
                <w:sz w:val="20"/>
                <w:szCs w:val="20"/>
              </w:rPr>
            </w:pPr>
            <w:r w:rsidRPr="00EB606C">
              <w:rPr>
                <w:rFonts w:asciiTheme="minorBidi" w:eastAsia="Times New Roman" w:hAnsiTheme="minorBidi"/>
                <w:sz w:val="20"/>
                <w:szCs w:val="20"/>
              </w:rPr>
              <w:t>BSH</w:t>
            </w:r>
          </w:p>
        </w:tc>
      </w:tr>
      <w:tr w:rsidR="00191093" w:rsidRPr="00EB606C" w:rsidTr="00EB606C">
        <w:trPr>
          <w:trHeight w:val="301"/>
        </w:trPr>
        <w:tc>
          <w:tcPr>
            <w:tcW w:w="1661" w:type="dxa"/>
            <w:gridSpan w:val="2"/>
            <w:shd w:val="clear" w:color="auto" w:fill="auto"/>
            <w:noWrap/>
            <w:vAlign w:val="bottom"/>
            <w:hideMark/>
          </w:tcPr>
          <w:p w:rsidR="00191093" w:rsidRPr="00EB606C" w:rsidRDefault="00191093" w:rsidP="00191093">
            <w:pPr>
              <w:spacing w:after="0" w:line="360" w:lineRule="auto"/>
              <w:jc w:val="center"/>
              <w:rPr>
                <w:rFonts w:asciiTheme="minorBidi" w:eastAsia="Times New Roman" w:hAnsiTheme="minorBidi"/>
                <w:sz w:val="20"/>
                <w:szCs w:val="20"/>
              </w:rPr>
            </w:pPr>
            <w:r w:rsidRPr="00EB606C">
              <w:rPr>
                <w:rFonts w:asciiTheme="minorBidi" w:eastAsia="Times New Roman" w:hAnsiTheme="minorBidi"/>
                <w:sz w:val="20"/>
                <w:szCs w:val="20"/>
              </w:rPr>
              <w:t>Rata-Rata</w:t>
            </w:r>
          </w:p>
        </w:tc>
        <w:tc>
          <w:tcPr>
            <w:tcW w:w="851" w:type="dxa"/>
            <w:shd w:val="clear" w:color="auto" w:fill="auto"/>
            <w:noWrap/>
            <w:vAlign w:val="bottom"/>
          </w:tcPr>
          <w:p w:rsidR="00191093" w:rsidRPr="00EB606C" w:rsidRDefault="00191093" w:rsidP="00191093">
            <w:pPr>
              <w:spacing w:after="0" w:line="360" w:lineRule="auto"/>
              <w:jc w:val="center"/>
              <w:rPr>
                <w:rFonts w:asciiTheme="minorBidi" w:hAnsiTheme="minorBidi"/>
                <w:sz w:val="20"/>
                <w:szCs w:val="20"/>
              </w:rPr>
            </w:pPr>
            <w:r w:rsidRPr="00EB606C">
              <w:rPr>
                <w:rFonts w:asciiTheme="minorBidi" w:hAnsiTheme="minorBidi"/>
                <w:sz w:val="20"/>
                <w:szCs w:val="20"/>
              </w:rPr>
              <w:t>39,25</w:t>
            </w:r>
          </w:p>
        </w:tc>
        <w:tc>
          <w:tcPr>
            <w:tcW w:w="850" w:type="dxa"/>
            <w:shd w:val="clear" w:color="auto" w:fill="auto"/>
            <w:noWrap/>
            <w:vAlign w:val="bottom"/>
          </w:tcPr>
          <w:p w:rsidR="00191093" w:rsidRPr="00EB606C" w:rsidRDefault="00191093" w:rsidP="00191093">
            <w:pPr>
              <w:spacing w:after="0" w:line="360" w:lineRule="auto"/>
              <w:jc w:val="center"/>
              <w:rPr>
                <w:rFonts w:asciiTheme="minorBidi" w:hAnsiTheme="minorBidi"/>
                <w:sz w:val="20"/>
                <w:szCs w:val="20"/>
              </w:rPr>
            </w:pPr>
            <w:r w:rsidRPr="00EB606C">
              <w:rPr>
                <w:rFonts w:asciiTheme="minorBidi" w:hAnsiTheme="minorBidi"/>
                <w:sz w:val="20"/>
                <w:szCs w:val="20"/>
              </w:rPr>
              <w:t>60</w:t>
            </w:r>
          </w:p>
        </w:tc>
        <w:tc>
          <w:tcPr>
            <w:tcW w:w="709" w:type="dxa"/>
            <w:vMerge/>
            <w:shd w:val="clear" w:color="auto" w:fill="auto"/>
            <w:noWrap/>
            <w:vAlign w:val="bottom"/>
          </w:tcPr>
          <w:p w:rsidR="00191093" w:rsidRPr="00EB606C" w:rsidRDefault="00191093" w:rsidP="00191093">
            <w:pPr>
              <w:spacing w:after="0" w:line="360" w:lineRule="auto"/>
              <w:jc w:val="center"/>
              <w:rPr>
                <w:rFonts w:asciiTheme="minorBidi" w:eastAsia="Times New Roman" w:hAnsiTheme="minorBidi"/>
                <w:sz w:val="20"/>
                <w:szCs w:val="20"/>
              </w:rPr>
            </w:pPr>
          </w:p>
        </w:tc>
        <w:tc>
          <w:tcPr>
            <w:tcW w:w="567" w:type="dxa"/>
            <w:vMerge/>
            <w:shd w:val="clear" w:color="auto" w:fill="auto"/>
            <w:noWrap/>
            <w:vAlign w:val="bottom"/>
            <w:hideMark/>
          </w:tcPr>
          <w:p w:rsidR="00191093" w:rsidRPr="00EB606C" w:rsidRDefault="00191093" w:rsidP="00191093">
            <w:pPr>
              <w:spacing w:after="0" w:line="360" w:lineRule="auto"/>
              <w:jc w:val="center"/>
              <w:rPr>
                <w:rFonts w:asciiTheme="minorBidi" w:eastAsia="Times New Roman" w:hAnsiTheme="minorBidi"/>
                <w:sz w:val="20"/>
                <w:szCs w:val="20"/>
              </w:rPr>
            </w:pPr>
          </w:p>
        </w:tc>
      </w:tr>
    </w:tbl>
    <w:p w:rsidR="00AE7FA1" w:rsidRPr="00EB606C" w:rsidRDefault="00191093" w:rsidP="00EB606C">
      <w:pPr>
        <w:spacing w:after="0" w:line="240" w:lineRule="auto"/>
        <w:jc w:val="both"/>
        <w:rPr>
          <w:rFonts w:asciiTheme="minorBidi" w:hAnsiTheme="minorBidi"/>
          <w:bCs/>
          <w:sz w:val="20"/>
          <w:szCs w:val="20"/>
        </w:rPr>
      </w:pPr>
      <w:r w:rsidRPr="00EB606C">
        <w:rPr>
          <w:rFonts w:asciiTheme="minorBidi" w:hAnsiTheme="minorBidi"/>
          <w:bCs/>
          <w:sz w:val="20"/>
          <w:szCs w:val="20"/>
        </w:rPr>
        <w:lastRenderedPageBreak/>
        <w:t>Sumber: Olahan Data Penelitian 2020</w:t>
      </w:r>
    </w:p>
    <w:p w:rsidR="00191093" w:rsidRPr="00EB606C" w:rsidRDefault="00191093" w:rsidP="00191093">
      <w:pPr>
        <w:spacing w:after="0" w:line="240" w:lineRule="auto"/>
        <w:ind w:firstLine="720"/>
        <w:jc w:val="both"/>
        <w:rPr>
          <w:rFonts w:asciiTheme="minorBidi" w:hAnsiTheme="minorBidi"/>
          <w:bCs/>
          <w:sz w:val="20"/>
          <w:szCs w:val="20"/>
        </w:rPr>
      </w:pPr>
    </w:p>
    <w:p w:rsidR="00191093" w:rsidRPr="00A3575F" w:rsidRDefault="00191093" w:rsidP="00A3575F">
      <w:pPr>
        <w:tabs>
          <w:tab w:val="left" w:pos="1134"/>
        </w:tabs>
        <w:spacing w:after="0" w:line="240" w:lineRule="auto"/>
        <w:jc w:val="both"/>
        <w:rPr>
          <w:rFonts w:asciiTheme="minorBidi" w:hAnsiTheme="minorBidi"/>
          <w:sz w:val="20"/>
          <w:szCs w:val="20"/>
        </w:rPr>
      </w:pPr>
      <w:r w:rsidRPr="00A3575F">
        <w:rPr>
          <w:rFonts w:asciiTheme="minorBidi" w:hAnsiTheme="minorBidi"/>
          <w:b/>
          <w:bCs/>
          <w:sz w:val="20"/>
          <w:szCs w:val="20"/>
        </w:rPr>
        <w:t>Gambaran Umum</w:t>
      </w:r>
      <w:r w:rsidRPr="00A3575F">
        <w:rPr>
          <w:rFonts w:asciiTheme="minorBidi" w:hAnsiTheme="minorBidi"/>
          <w:b/>
          <w:sz w:val="20"/>
          <w:szCs w:val="20"/>
        </w:rPr>
        <w:t xml:space="preserve"> Kemampuan Mengenal Konsep Bilangan Pada Anak Usia 4-5 Tahun di TK Islam Al Azhar 54 Pekanbaru</w:t>
      </w:r>
      <w:r w:rsidRPr="00A3575F">
        <w:rPr>
          <w:rFonts w:asciiTheme="minorBidi" w:hAnsiTheme="minorBidi"/>
          <w:b/>
          <w:bCs/>
          <w:sz w:val="20"/>
          <w:szCs w:val="20"/>
        </w:rPr>
        <w:t xml:space="preserve"> Sesudah diberikan Media Video Animasi </w:t>
      </w:r>
      <w:r w:rsidRPr="00A3575F">
        <w:rPr>
          <w:rFonts w:asciiTheme="minorBidi" w:hAnsiTheme="minorBidi"/>
          <w:b/>
          <w:bCs/>
          <w:i/>
          <w:sz w:val="20"/>
          <w:szCs w:val="20"/>
        </w:rPr>
        <w:t xml:space="preserve"> (Posttest).</w:t>
      </w:r>
    </w:p>
    <w:p w:rsidR="00191093" w:rsidRPr="00EB606C" w:rsidRDefault="00191093" w:rsidP="00191093">
      <w:pPr>
        <w:pStyle w:val="ListParagraph"/>
        <w:tabs>
          <w:tab w:val="left" w:pos="1134"/>
        </w:tabs>
        <w:spacing w:after="0" w:line="240" w:lineRule="auto"/>
        <w:ind w:left="851"/>
        <w:jc w:val="both"/>
        <w:rPr>
          <w:rFonts w:asciiTheme="minorBidi" w:hAnsiTheme="minorBidi"/>
          <w:sz w:val="20"/>
          <w:szCs w:val="20"/>
        </w:rPr>
      </w:pPr>
    </w:p>
    <w:p w:rsidR="00191093" w:rsidRPr="00EB606C" w:rsidRDefault="00191093" w:rsidP="00A3575F">
      <w:pPr>
        <w:tabs>
          <w:tab w:val="left" w:pos="540"/>
          <w:tab w:val="left" w:pos="709"/>
          <w:tab w:val="left" w:pos="990"/>
        </w:tabs>
        <w:spacing w:after="0" w:line="240" w:lineRule="auto"/>
        <w:jc w:val="both"/>
        <w:rPr>
          <w:rFonts w:asciiTheme="minorBidi" w:hAnsiTheme="minorBidi"/>
          <w:bCs/>
          <w:sz w:val="20"/>
          <w:szCs w:val="20"/>
        </w:rPr>
      </w:pPr>
      <w:r w:rsidRPr="00EB606C">
        <w:rPr>
          <w:rFonts w:asciiTheme="minorBidi" w:hAnsiTheme="minorBidi"/>
          <w:bCs/>
          <w:sz w:val="20"/>
          <w:szCs w:val="20"/>
        </w:rPr>
        <w:t>Penelitian selanjutnya dengan memberikan perlakuan dengan memberikan media video animasi. Pada penelitian ini peneliti sebagai pemberi perlakuan media video animasi. Kegiatan pemberian perlakuan pada 04, 05, 06, 07</w:t>
      </w:r>
      <w:r w:rsidRPr="00EB606C">
        <w:rPr>
          <w:rFonts w:asciiTheme="minorBidi" w:hAnsiTheme="minorBidi"/>
          <w:sz w:val="20"/>
          <w:szCs w:val="20"/>
        </w:rPr>
        <w:t xml:space="preserve"> Februari 2020</w:t>
      </w:r>
      <w:r w:rsidRPr="00EB606C">
        <w:rPr>
          <w:rFonts w:asciiTheme="minorBidi" w:hAnsiTheme="minorBidi"/>
          <w:bCs/>
          <w:sz w:val="20"/>
          <w:szCs w:val="20"/>
        </w:rPr>
        <w:t xml:space="preserve">. Kemudian kegiatan </w:t>
      </w:r>
      <w:r w:rsidRPr="00EB606C">
        <w:rPr>
          <w:rFonts w:asciiTheme="minorBidi" w:hAnsiTheme="minorBidi"/>
          <w:bCs/>
          <w:i/>
          <w:iCs/>
          <w:sz w:val="20"/>
          <w:szCs w:val="20"/>
        </w:rPr>
        <w:t>posttest</w:t>
      </w:r>
      <w:r w:rsidRPr="00EB606C">
        <w:rPr>
          <w:rFonts w:asciiTheme="minorBidi" w:hAnsiTheme="minorBidi"/>
          <w:bCs/>
          <w:sz w:val="20"/>
          <w:szCs w:val="20"/>
        </w:rPr>
        <w:t xml:space="preserve"> dilaksanakan pada 08 Februari 2020 untuk mengetahui gambaran </w:t>
      </w:r>
      <w:r w:rsidRPr="00EB606C">
        <w:rPr>
          <w:rFonts w:asciiTheme="minorBidi" w:hAnsiTheme="minorBidi"/>
          <w:sz w:val="20"/>
          <w:szCs w:val="20"/>
        </w:rPr>
        <w:t xml:space="preserve">kemampuan mengenal konsep bilangan pada anak </w:t>
      </w:r>
      <w:r w:rsidRPr="00EB606C">
        <w:rPr>
          <w:rFonts w:asciiTheme="minorBidi" w:hAnsiTheme="minorBidi"/>
          <w:bCs/>
          <w:sz w:val="20"/>
          <w:szCs w:val="20"/>
        </w:rPr>
        <w:t>sesudah diberikan media video animasi  maka dapat dilihat pada tabel dibawah ini:</w:t>
      </w:r>
    </w:p>
    <w:p w:rsidR="00191093" w:rsidRPr="00EB606C" w:rsidRDefault="00191093" w:rsidP="00191093">
      <w:pPr>
        <w:tabs>
          <w:tab w:val="left" w:pos="1134"/>
        </w:tabs>
        <w:spacing w:after="0" w:line="240" w:lineRule="auto"/>
        <w:jc w:val="both"/>
        <w:rPr>
          <w:rFonts w:asciiTheme="minorBidi" w:hAnsiTheme="minorBidi"/>
          <w:bCs/>
          <w:sz w:val="20"/>
          <w:szCs w:val="20"/>
        </w:rPr>
      </w:pPr>
    </w:p>
    <w:p w:rsidR="00191093" w:rsidRPr="00EB606C" w:rsidRDefault="00191093" w:rsidP="00A3575F">
      <w:pPr>
        <w:tabs>
          <w:tab w:val="left" w:pos="1134"/>
          <w:tab w:val="left" w:pos="1890"/>
        </w:tabs>
        <w:spacing w:after="0" w:line="240" w:lineRule="auto"/>
        <w:jc w:val="both"/>
        <w:rPr>
          <w:rFonts w:asciiTheme="minorBidi" w:hAnsiTheme="minorBidi"/>
          <w:b/>
          <w:bCs/>
          <w:sz w:val="20"/>
          <w:szCs w:val="20"/>
        </w:rPr>
      </w:pPr>
      <w:r w:rsidRPr="00EB606C">
        <w:rPr>
          <w:rFonts w:asciiTheme="minorBidi" w:hAnsiTheme="minorBidi"/>
          <w:b/>
          <w:bCs/>
          <w:sz w:val="20"/>
          <w:szCs w:val="20"/>
        </w:rPr>
        <w:t>Gambaran Umum</w:t>
      </w:r>
      <w:r w:rsidRPr="00EB606C">
        <w:rPr>
          <w:rFonts w:asciiTheme="minorBidi" w:hAnsiTheme="minorBidi"/>
          <w:b/>
          <w:sz w:val="20"/>
          <w:szCs w:val="20"/>
        </w:rPr>
        <w:t xml:space="preserve"> Mengenal Konsep Bilangan Pada Anak Usia 4-5 Tahun di TK Islam Al Azhar 54 Pekanbaru</w:t>
      </w:r>
      <w:r w:rsidRPr="00EB606C">
        <w:rPr>
          <w:rFonts w:asciiTheme="minorBidi" w:hAnsiTheme="minorBidi"/>
          <w:b/>
          <w:bCs/>
          <w:sz w:val="20"/>
          <w:szCs w:val="20"/>
        </w:rPr>
        <w:t xml:space="preserve"> Sesudah diberikan Media Video Animasi</w:t>
      </w:r>
    </w:p>
    <w:p w:rsidR="00191093" w:rsidRPr="00EB606C" w:rsidRDefault="00191093" w:rsidP="00191093">
      <w:pPr>
        <w:tabs>
          <w:tab w:val="left" w:pos="1134"/>
        </w:tabs>
        <w:spacing w:after="0" w:line="360" w:lineRule="auto"/>
        <w:ind w:left="2127" w:hanging="1701"/>
        <w:jc w:val="both"/>
        <w:rPr>
          <w:rFonts w:asciiTheme="minorBidi" w:hAnsiTheme="minorBidi"/>
          <w:b/>
          <w:bCs/>
          <w:sz w:val="20"/>
          <w:szCs w:val="20"/>
        </w:rPr>
      </w:pPr>
    </w:p>
    <w:p w:rsidR="00191093" w:rsidRPr="00EB606C" w:rsidRDefault="00191093" w:rsidP="00A3575F">
      <w:pPr>
        <w:spacing w:line="360" w:lineRule="auto"/>
        <w:rPr>
          <w:rFonts w:asciiTheme="minorBidi" w:hAnsiTheme="minorBidi"/>
          <w:b/>
          <w:sz w:val="20"/>
          <w:szCs w:val="20"/>
        </w:rPr>
      </w:pPr>
      <w:r w:rsidRPr="00EB606C">
        <w:rPr>
          <w:rFonts w:asciiTheme="minorBidi" w:hAnsiTheme="minorBidi"/>
          <w:b/>
          <w:sz w:val="20"/>
          <w:szCs w:val="20"/>
        </w:rPr>
        <w:t xml:space="preserve">Deskripsi Indikator </w:t>
      </w:r>
      <w:r w:rsidRPr="00EB606C">
        <w:rPr>
          <w:rFonts w:asciiTheme="minorBidi" w:hAnsiTheme="minorBidi"/>
          <w:b/>
          <w:i/>
          <w:sz w:val="20"/>
          <w:szCs w:val="20"/>
        </w:rPr>
        <w:t>Posttest</w:t>
      </w:r>
    </w:p>
    <w:tbl>
      <w:tblPr>
        <w:tblW w:w="5103" w:type="dxa"/>
        <w:tblInd w:w="108" w:type="dxa"/>
        <w:tblLayout w:type="fixed"/>
        <w:tblLook w:val="04A0" w:firstRow="1" w:lastRow="0" w:firstColumn="1" w:lastColumn="0" w:noHBand="0" w:noVBand="1"/>
      </w:tblPr>
      <w:tblGrid>
        <w:gridCol w:w="567"/>
        <w:gridCol w:w="1418"/>
        <w:gridCol w:w="708"/>
        <w:gridCol w:w="851"/>
        <w:gridCol w:w="851"/>
        <w:gridCol w:w="708"/>
      </w:tblGrid>
      <w:tr w:rsidR="00191093" w:rsidRPr="00EB606C" w:rsidTr="00BF0B4E">
        <w:trPr>
          <w:trHeight w:val="415"/>
        </w:trPr>
        <w:tc>
          <w:tcPr>
            <w:tcW w:w="567" w:type="dxa"/>
            <w:vMerge w:val="restart"/>
            <w:tcBorders>
              <w:top w:val="single" w:sz="4" w:space="0" w:color="auto"/>
              <w:bottom w:val="single" w:sz="4" w:space="0" w:color="auto"/>
            </w:tcBorders>
            <w:shd w:val="clear" w:color="auto" w:fill="auto"/>
            <w:vAlign w:val="center"/>
            <w:hideMark/>
          </w:tcPr>
          <w:p w:rsidR="00191093" w:rsidRPr="00EB606C" w:rsidRDefault="00191093" w:rsidP="000D27E9">
            <w:pPr>
              <w:spacing w:after="0" w:line="240" w:lineRule="auto"/>
              <w:rPr>
                <w:rFonts w:asciiTheme="minorBidi" w:eastAsia="Times New Roman" w:hAnsiTheme="minorBidi"/>
                <w:sz w:val="20"/>
                <w:szCs w:val="20"/>
              </w:rPr>
            </w:pPr>
            <w:r w:rsidRPr="00EB606C">
              <w:rPr>
                <w:rFonts w:asciiTheme="minorBidi" w:eastAsia="Times New Roman" w:hAnsiTheme="minorBidi"/>
                <w:sz w:val="20"/>
                <w:szCs w:val="20"/>
              </w:rPr>
              <w:t>No</w:t>
            </w:r>
          </w:p>
        </w:tc>
        <w:tc>
          <w:tcPr>
            <w:tcW w:w="1418" w:type="dxa"/>
            <w:vMerge w:val="restart"/>
            <w:tcBorders>
              <w:top w:val="single" w:sz="4" w:space="0" w:color="auto"/>
              <w:bottom w:val="single" w:sz="4" w:space="0" w:color="auto"/>
            </w:tcBorders>
            <w:shd w:val="clear" w:color="auto" w:fill="auto"/>
            <w:vAlign w:val="center"/>
            <w:hideMark/>
          </w:tcPr>
          <w:p w:rsidR="00191093" w:rsidRPr="00EB606C" w:rsidRDefault="00191093" w:rsidP="000D27E9">
            <w:pPr>
              <w:spacing w:after="0" w:line="240" w:lineRule="auto"/>
              <w:jc w:val="center"/>
              <w:rPr>
                <w:rFonts w:asciiTheme="minorBidi" w:eastAsia="Times New Roman" w:hAnsiTheme="minorBidi"/>
                <w:sz w:val="20"/>
                <w:szCs w:val="20"/>
              </w:rPr>
            </w:pPr>
            <w:r w:rsidRPr="00EB606C">
              <w:rPr>
                <w:rFonts w:asciiTheme="minorBidi" w:eastAsia="Times New Roman" w:hAnsiTheme="minorBidi"/>
                <w:sz w:val="20"/>
                <w:szCs w:val="20"/>
              </w:rPr>
              <w:t>Indikator</w:t>
            </w:r>
          </w:p>
        </w:tc>
        <w:tc>
          <w:tcPr>
            <w:tcW w:w="708" w:type="dxa"/>
            <w:vMerge w:val="restart"/>
            <w:tcBorders>
              <w:top w:val="single" w:sz="4" w:space="0" w:color="auto"/>
              <w:bottom w:val="single" w:sz="4" w:space="0" w:color="auto"/>
            </w:tcBorders>
            <w:shd w:val="clear" w:color="auto" w:fill="auto"/>
            <w:vAlign w:val="center"/>
            <w:hideMark/>
          </w:tcPr>
          <w:p w:rsidR="00191093" w:rsidRPr="00EB606C" w:rsidRDefault="00191093" w:rsidP="000D27E9">
            <w:pPr>
              <w:spacing w:after="0" w:line="240" w:lineRule="auto"/>
              <w:jc w:val="center"/>
              <w:rPr>
                <w:rFonts w:asciiTheme="minorBidi" w:eastAsia="Times New Roman" w:hAnsiTheme="minorBidi"/>
                <w:sz w:val="20"/>
                <w:szCs w:val="20"/>
              </w:rPr>
            </w:pPr>
            <w:r w:rsidRPr="00EB606C">
              <w:rPr>
                <w:rFonts w:asciiTheme="minorBidi" w:eastAsia="Times New Roman" w:hAnsiTheme="minorBidi"/>
                <w:sz w:val="20"/>
                <w:szCs w:val="20"/>
              </w:rPr>
              <w:t>Skor Akhir</w:t>
            </w:r>
          </w:p>
        </w:tc>
        <w:tc>
          <w:tcPr>
            <w:tcW w:w="851" w:type="dxa"/>
            <w:vMerge w:val="restart"/>
            <w:tcBorders>
              <w:top w:val="single" w:sz="4" w:space="0" w:color="auto"/>
              <w:bottom w:val="single" w:sz="4" w:space="0" w:color="auto"/>
            </w:tcBorders>
            <w:shd w:val="clear" w:color="auto" w:fill="auto"/>
            <w:vAlign w:val="center"/>
            <w:hideMark/>
          </w:tcPr>
          <w:p w:rsidR="00191093" w:rsidRPr="00EB606C" w:rsidRDefault="00191093" w:rsidP="000D27E9">
            <w:pPr>
              <w:spacing w:after="0" w:line="240" w:lineRule="auto"/>
              <w:jc w:val="center"/>
              <w:rPr>
                <w:rFonts w:asciiTheme="minorBidi" w:eastAsia="Times New Roman" w:hAnsiTheme="minorBidi"/>
                <w:sz w:val="20"/>
                <w:szCs w:val="20"/>
              </w:rPr>
            </w:pPr>
            <w:r w:rsidRPr="00EB606C">
              <w:rPr>
                <w:rFonts w:asciiTheme="minorBidi" w:eastAsia="Times New Roman" w:hAnsiTheme="minorBidi"/>
                <w:sz w:val="20"/>
                <w:szCs w:val="20"/>
              </w:rPr>
              <w:t>Skor Faktual</w:t>
            </w:r>
          </w:p>
        </w:tc>
        <w:tc>
          <w:tcPr>
            <w:tcW w:w="851" w:type="dxa"/>
            <w:vMerge w:val="restart"/>
            <w:tcBorders>
              <w:top w:val="single" w:sz="4" w:space="0" w:color="auto"/>
              <w:bottom w:val="single" w:sz="4" w:space="0" w:color="auto"/>
            </w:tcBorders>
            <w:shd w:val="clear" w:color="auto" w:fill="auto"/>
            <w:vAlign w:val="center"/>
            <w:hideMark/>
          </w:tcPr>
          <w:p w:rsidR="00191093" w:rsidRPr="00EB606C" w:rsidRDefault="00191093" w:rsidP="000D27E9">
            <w:pPr>
              <w:spacing w:after="0" w:line="240" w:lineRule="auto"/>
              <w:jc w:val="center"/>
              <w:rPr>
                <w:rFonts w:asciiTheme="minorBidi" w:eastAsia="Times New Roman" w:hAnsiTheme="minorBidi"/>
                <w:sz w:val="20"/>
                <w:szCs w:val="20"/>
              </w:rPr>
            </w:pPr>
            <w:r w:rsidRPr="00EB606C">
              <w:rPr>
                <w:rFonts w:asciiTheme="minorBidi" w:eastAsia="Times New Roman" w:hAnsiTheme="minorBidi"/>
                <w:sz w:val="20"/>
                <w:szCs w:val="20"/>
              </w:rPr>
              <w:t>Persenta-se (%)</w:t>
            </w:r>
          </w:p>
        </w:tc>
        <w:tc>
          <w:tcPr>
            <w:tcW w:w="708" w:type="dxa"/>
            <w:vMerge w:val="restart"/>
            <w:tcBorders>
              <w:top w:val="single" w:sz="4" w:space="0" w:color="auto"/>
              <w:bottom w:val="single" w:sz="4" w:space="0" w:color="auto"/>
            </w:tcBorders>
            <w:shd w:val="clear" w:color="auto" w:fill="auto"/>
            <w:vAlign w:val="center"/>
            <w:hideMark/>
          </w:tcPr>
          <w:p w:rsidR="00191093" w:rsidRPr="00EB606C" w:rsidRDefault="00191093" w:rsidP="000D27E9">
            <w:pPr>
              <w:spacing w:after="0" w:line="240" w:lineRule="auto"/>
              <w:jc w:val="center"/>
              <w:rPr>
                <w:rFonts w:asciiTheme="minorBidi" w:eastAsia="Times New Roman" w:hAnsiTheme="minorBidi"/>
                <w:sz w:val="20"/>
                <w:szCs w:val="20"/>
              </w:rPr>
            </w:pPr>
            <w:r w:rsidRPr="00EB606C">
              <w:rPr>
                <w:rFonts w:asciiTheme="minorBidi" w:eastAsia="Times New Roman" w:hAnsiTheme="minorBidi"/>
                <w:sz w:val="20"/>
                <w:szCs w:val="20"/>
              </w:rPr>
              <w:t>Kriteria</w:t>
            </w:r>
          </w:p>
        </w:tc>
      </w:tr>
      <w:tr w:rsidR="00191093" w:rsidRPr="00EB606C" w:rsidTr="00BF0B4E">
        <w:trPr>
          <w:trHeight w:val="461"/>
        </w:trPr>
        <w:tc>
          <w:tcPr>
            <w:tcW w:w="567" w:type="dxa"/>
            <w:vMerge/>
            <w:tcBorders>
              <w:bottom w:val="single" w:sz="4" w:space="0" w:color="auto"/>
            </w:tcBorders>
            <w:vAlign w:val="center"/>
            <w:hideMark/>
          </w:tcPr>
          <w:p w:rsidR="00191093" w:rsidRPr="00EB606C" w:rsidRDefault="00191093" w:rsidP="000D27E9">
            <w:pPr>
              <w:spacing w:after="0" w:line="240" w:lineRule="auto"/>
              <w:rPr>
                <w:rFonts w:asciiTheme="minorBidi" w:eastAsia="Times New Roman" w:hAnsiTheme="minorBidi"/>
                <w:sz w:val="20"/>
                <w:szCs w:val="20"/>
              </w:rPr>
            </w:pPr>
          </w:p>
        </w:tc>
        <w:tc>
          <w:tcPr>
            <w:tcW w:w="1418" w:type="dxa"/>
            <w:vMerge/>
            <w:tcBorders>
              <w:bottom w:val="single" w:sz="4" w:space="0" w:color="auto"/>
            </w:tcBorders>
            <w:vAlign w:val="center"/>
            <w:hideMark/>
          </w:tcPr>
          <w:p w:rsidR="00191093" w:rsidRPr="00EB606C" w:rsidRDefault="00191093" w:rsidP="000D27E9">
            <w:pPr>
              <w:spacing w:after="0" w:line="240" w:lineRule="auto"/>
              <w:rPr>
                <w:rFonts w:asciiTheme="minorBidi" w:eastAsia="Times New Roman" w:hAnsiTheme="minorBidi"/>
                <w:sz w:val="20"/>
                <w:szCs w:val="20"/>
              </w:rPr>
            </w:pPr>
          </w:p>
        </w:tc>
        <w:tc>
          <w:tcPr>
            <w:tcW w:w="708" w:type="dxa"/>
            <w:vMerge/>
            <w:tcBorders>
              <w:bottom w:val="single" w:sz="4" w:space="0" w:color="auto"/>
            </w:tcBorders>
            <w:vAlign w:val="center"/>
            <w:hideMark/>
          </w:tcPr>
          <w:p w:rsidR="00191093" w:rsidRPr="00EB606C" w:rsidRDefault="00191093" w:rsidP="000D27E9">
            <w:pPr>
              <w:spacing w:after="0" w:line="240" w:lineRule="auto"/>
              <w:rPr>
                <w:rFonts w:asciiTheme="minorBidi" w:eastAsia="Times New Roman" w:hAnsiTheme="minorBidi"/>
                <w:sz w:val="20"/>
                <w:szCs w:val="20"/>
              </w:rPr>
            </w:pPr>
          </w:p>
        </w:tc>
        <w:tc>
          <w:tcPr>
            <w:tcW w:w="851" w:type="dxa"/>
            <w:vMerge/>
            <w:tcBorders>
              <w:bottom w:val="single" w:sz="4" w:space="0" w:color="auto"/>
            </w:tcBorders>
            <w:vAlign w:val="center"/>
            <w:hideMark/>
          </w:tcPr>
          <w:p w:rsidR="00191093" w:rsidRPr="00EB606C" w:rsidRDefault="00191093" w:rsidP="000D27E9">
            <w:pPr>
              <w:spacing w:after="0" w:line="240" w:lineRule="auto"/>
              <w:rPr>
                <w:rFonts w:asciiTheme="minorBidi" w:eastAsia="Times New Roman" w:hAnsiTheme="minorBidi"/>
                <w:sz w:val="20"/>
                <w:szCs w:val="20"/>
              </w:rPr>
            </w:pPr>
          </w:p>
        </w:tc>
        <w:tc>
          <w:tcPr>
            <w:tcW w:w="851" w:type="dxa"/>
            <w:vMerge/>
            <w:tcBorders>
              <w:bottom w:val="single" w:sz="4" w:space="0" w:color="auto"/>
            </w:tcBorders>
            <w:vAlign w:val="center"/>
            <w:hideMark/>
          </w:tcPr>
          <w:p w:rsidR="00191093" w:rsidRPr="00EB606C" w:rsidRDefault="00191093" w:rsidP="000D27E9">
            <w:pPr>
              <w:spacing w:after="0" w:line="240" w:lineRule="auto"/>
              <w:rPr>
                <w:rFonts w:asciiTheme="minorBidi" w:eastAsia="Times New Roman" w:hAnsiTheme="minorBidi"/>
                <w:sz w:val="20"/>
                <w:szCs w:val="20"/>
              </w:rPr>
            </w:pPr>
          </w:p>
        </w:tc>
        <w:tc>
          <w:tcPr>
            <w:tcW w:w="708" w:type="dxa"/>
            <w:vMerge/>
            <w:tcBorders>
              <w:bottom w:val="single" w:sz="4" w:space="0" w:color="auto"/>
            </w:tcBorders>
            <w:vAlign w:val="center"/>
            <w:hideMark/>
          </w:tcPr>
          <w:p w:rsidR="00191093" w:rsidRPr="00EB606C" w:rsidRDefault="00191093" w:rsidP="000D27E9">
            <w:pPr>
              <w:spacing w:after="0" w:line="240" w:lineRule="auto"/>
              <w:rPr>
                <w:rFonts w:asciiTheme="minorBidi" w:eastAsia="Times New Roman" w:hAnsiTheme="minorBidi"/>
                <w:sz w:val="20"/>
                <w:szCs w:val="20"/>
              </w:rPr>
            </w:pPr>
          </w:p>
        </w:tc>
      </w:tr>
      <w:tr w:rsidR="00191093" w:rsidRPr="00EB606C" w:rsidTr="00BF0B4E">
        <w:trPr>
          <w:trHeight w:val="302"/>
        </w:trPr>
        <w:tc>
          <w:tcPr>
            <w:tcW w:w="567" w:type="dxa"/>
            <w:tcBorders>
              <w:top w:val="single" w:sz="4" w:space="0" w:color="auto"/>
            </w:tcBorders>
            <w:shd w:val="clear" w:color="auto" w:fill="auto"/>
            <w:noWrap/>
            <w:hideMark/>
          </w:tcPr>
          <w:p w:rsidR="00191093" w:rsidRPr="00EB606C" w:rsidRDefault="00191093" w:rsidP="000D27E9">
            <w:pPr>
              <w:spacing w:after="0" w:line="240" w:lineRule="auto"/>
              <w:rPr>
                <w:rFonts w:asciiTheme="minorBidi" w:eastAsia="Times New Roman" w:hAnsiTheme="minorBidi"/>
                <w:sz w:val="20"/>
                <w:szCs w:val="20"/>
              </w:rPr>
            </w:pPr>
            <w:r w:rsidRPr="00EB606C">
              <w:rPr>
                <w:rFonts w:asciiTheme="minorBidi" w:eastAsia="Times New Roman" w:hAnsiTheme="minorBidi"/>
                <w:sz w:val="20"/>
                <w:szCs w:val="20"/>
              </w:rPr>
              <w:t>1</w:t>
            </w:r>
          </w:p>
        </w:tc>
        <w:tc>
          <w:tcPr>
            <w:tcW w:w="1418" w:type="dxa"/>
            <w:tcBorders>
              <w:top w:val="single" w:sz="4" w:space="0" w:color="auto"/>
            </w:tcBorders>
            <w:shd w:val="clear" w:color="auto" w:fill="auto"/>
            <w:noWrap/>
            <w:vAlign w:val="bottom"/>
            <w:hideMark/>
          </w:tcPr>
          <w:p w:rsidR="00191093" w:rsidRPr="00EB606C" w:rsidRDefault="00191093" w:rsidP="000D27E9">
            <w:pPr>
              <w:spacing w:after="0" w:line="240" w:lineRule="auto"/>
              <w:rPr>
                <w:rFonts w:asciiTheme="minorBidi" w:eastAsia="Times New Roman" w:hAnsiTheme="minorBidi"/>
                <w:sz w:val="20"/>
                <w:szCs w:val="20"/>
              </w:rPr>
            </w:pPr>
            <w:r w:rsidRPr="00EB606C">
              <w:rPr>
                <w:rFonts w:asciiTheme="minorBidi" w:hAnsiTheme="minorBidi"/>
                <w:sz w:val="20"/>
                <w:szCs w:val="20"/>
              </w:rPr>
              <w:t>Anak mampu menyebutkan urutan bilangan 1-10</w:t>
            </w:r>
          </w:p>
        </w:tc>
        <w:tc>
          <w:tcPr>
            <w:tcW w:w="708" w:type="dxa"/>
            <w:tcBorders>
              <w:top w:val="single" w:sz="4" w:space="0" w:color="auto"/>
            </w:tcBorders>
            <w:shd w:val="clear" w:color="auto" w:fill="auto"/>
            <w:noWrap/>
            <w:vAlign w:val="center"/>
          </w:tcPr>
          <w:p w:rsidR="00191093" w:rsidRPr="00EB606C" w:rsidRDefault="00191093" w:rsidP="000D27E9">
            <w:pPr>
              <w:spacing w:after="0" w:line="240" w:lineRule="auto"/>
              <w:jc w:val="center"/>
              <w:rPr>
                <w:rFonts w:asciiTheme="minorBidi" w:hAnsiTheme="minorBidi"/>
                <w:sz w:val="20"/>
                <w:szCs w:val="20"/>
              </w:rPr>
            </w:pPr>
            <w:r w:rsidRPr="00EB606C">
              <w:rPr>
                <w:rFonts w:asciiTheme="minorBidi" w:hAnsiTheme="minorBidi"/>
                <w:sz w:val="20"/>
                <w:szCs w:val="20"/>
              </w:rPr>
              <w:t>54</w:t>
            </w:r>
          </w:p>
        </w:tc>
        <w:tc>
          <w:tcPr>
            <w:tcW w:w="851" w:type="dxa"/>
            <w:tcBorders>
              <w:top w:val="single" w:sz="4" w:space="0" w:color="auto"/>
            </w:tcBorders>
            <w:shd w:val="clear" w:color="auto" w:fill="auto"/>
            <w:noWrap/>
            <w:vAlign w:val="center"/>
          </w:tcPr>
          <w:p w:rsidR="00191093" w:rsidRPr="00EB606C" w:rsidRDefault="00191093" w:rsidP="000D27E9">
            <w:pPr>
              <w:spacing w:after="0" w:line="240" w:lineRule="auto"/>
              <w:jc w:val="center"/>
              <w:rPr>
                <w:rFonts w:asciiTheme="minorBidi" w:hAnsiTheme="minorBidi"/>
                <w:sz w:val="20"/>
                <w:szCs w:val="20"/>
              </w:rPr>
            </w:pPr>
            <w:r w:rsidRPr="00EB606C">
              <w:rPr>
                <w:rFonts w:asciiTheme="minorBidi" w:hAnsiTheme="minorBidi"/>
                <w:sz w:val="20"/>
                <w:szCs w:val="20"/>
              </w:rPr>
              <w:t>60</w:t>
            </w:r>
          </w:p>
        </w:tc>
        <w:tc>
          <w:tcPr>
            <w:tcW w:w="851" w:type="dxa"/>
            <w:tcBorders>
              <w:top w:val="single" w:sz="4" w:space="0" w:color="auto"/>
            </w:tcBorders>
            <w:shd w:val="clear" w:color="auto" w:fill="auto"/>
            <w:noWrap/>
            <w:vAlign w:val="center"/>
          </w:tcPr>
          <w:p w:rsidR="00191093" w:rsidRPr="00EB606C" w:rsidRDefault="00191093" w:rsidP="000D27E9">
            <w:pPr>
              <w:spacing w:after="0" w:line="240" w:lineRule="auto"/>
              <w:jc w:val="center"/>
              <w:rPr>
                <w:rFonts w:asciiTheme="minorBidi" w:hAnsiTheme="minorBidi"/>
                <w:sz w:val="20"/>
                <w:szCs w:val="20"/>
              </w:rPr>
            </w:pPr>
            <w:r w:rsidRPr="00EB606C">
              <w:rPr>
                <w:rFonts w:asciiTheme="minorBidi" w:hAnsiTheme="minorBidi"/>
                <w:sz w:val="20"/>
                <w:szCs w:val="20"/>
              </w:rPr>
              <w:t>90,00</w:t>
            </w:r>
          </w:p>
        </w:tc>
        <w:tc>
          <w:tcPr>
            <w:tcW w:w="708" w:type="dxa"/>
            <w:tcBorders>
              <w:top w:val="single" w:sz="4" w:space="0" w:color="auto"/>
            </w:tcBorders>
            <w:shd w:val="clear" w:color="auto" w:fill="auto"/>
            <w:noWrap/>
            <w:vAlign w:val="center"/>
          </w:tcPr>
          <w:p w:rsidR="00191093" w:rsidRPr="00EB606C" w:rsidRDefault="00191093" w:rsidP="000D27E9">
            <w:pPr>
              <w:spacing w:after="0" w:line="240" w:lineRule="auto"/>
              <w:jc w:val="center"/>
              <w:rPr>
                <w:rFonts w:asciiTheme="minorBidi" w:hAnsiTheme="minorBidi"/>
                <w:sz w:val="20"/>
                <w:szCs w:val="20"/>
              </w:rPr>
            </w:pPr>
            <w:r w:rsidRPr="00EB606C">
              <w:rPr>
                <w:rFonts w:asciiTheme="minorBidi" w:hAnsiTheme="minorBidi"/>
                <w:sz w:val="20"/>
                <w:szCs w:val="20"/>
              </w:rPr>
              <w:t>BSB</w:t>
            </w:r>
          </w:p>
        </w:tc>
      </w:tr>
      <w:tr w:rsidR="00191093" w:rsidRPr="00EB606C" w:rsidTr="00BF0B4E">
        <w:trPr>
          <w:trHeight w:val="302"/>
        </w:trPr>
        <w:tc>
          <w:tcPr>
            <w:tcW w:w="567" w:type="dxa"/>
            <w:shd w:val="clear" w:color="auto" w:fill="auto"/>
            <w:noWrap/>
            <w:hideMark/>
          </w:tcPr>
          <w:p w:rsidR="00191093" w:rsidRPr="00EB606C" w:rsidRDefault="00191093" w:rsidP="000D27E9">
            <w:pPr>
              <w:spacing w:after="0" w:line="240" w:lineRule="auto"/>
              <w:rPr>
                <w:rFonts w:asciiTheme="minorBidi" w:eastAsia="Times New Roman" w:hAnsiTheme="minorBidi"/>
                <w:sz w:val="20"/>
                <w:szCs w:val="20"/>
              </w:rPr>
            </w:pPr>
            <w:r w:rsidRPr="00EB606C">
              <w:rPr>
                <w:rFonts w:asciiTheme="minorBidi" w:eastAsia="Times New Roman" w:hAnsiTheme="minorBidi"/>
                <w:sz w:val="20"/>
                <w:szCs w:val="20"/>
              </w:rPr>
              <w:t>2</w:t>
            </w:r>
          </w:p>
        </w:tc>
        <w:tc>
          <w:tcPr>
            <w:tcW w:w="1418" w:type="dxa"/>
            <w:shd w:val="clear" w:color="auto" w:fill="auto"/>
            <w:noWrap/>
            <w:vAlign w:val="bottom"/>
            <w:hideMark/>
          </w:tcPr>
          <w:p w:rsidR="00191093" w:rsidRPr="00EB606C" w:rsidRDefault="00191093" w:rsidP="000D27E9">
            <w:pPr>
              <w:spacing w:after="0" w:line="240" w:lineRule="auto"/>
              <w:rPr>
                <w:rFonts w:asciiTheme="minorBidi" w:hAnsiTheme="minorBidi"/>
                <w:sz w:val="20"/>
                <w:szCs w:val="20"/>
              </w:rPr>
            </w:pPr>
            <w:r w:rsidRPr="00EB606C">
              <w:rPr>
                <w:rFonts w:asciiTheme="minorBidi" w:hAnsiTheme="minorBidi"/>
                <w:sz w:val="20"/>
                <w:szCs w:val="20"/>
              </w:rPr>
              <w:t>Anak mampu membilang atau mengenal konsep bilangan dengan benda-benda sampai 10</w:t>
            </w:r>
          </w:p>
        </w:tc>
        <w:tc>
          <w:tcPr>
            <w:tcW w:w="708" w:type="dxa"/>
            <w:shd w:val="clear" w:color="auto" w:fill="auto"/>
            <w:noWrap/>
            <w:vAlign w:val="center"/>
          </w:tcPr>
          <w:p w:rsidR="00191093" w:rsidRPr="00EB606C" w:rsidRDefault="00191093" w:rsidP="000D27E9">
            <w:pPr>
              <w:spacing w:after="0" w:line="240" w:lineRule="auto"/>
              <w:jc w:val="center"/>
              <w:rPr>
                <w:rFonts w:asciiTheme="minorBidi" w:hAnsiTheme="minorBidi"/>
                <w:sz w:val="20"/>
                <w:szCs w:val="20"/>
              </w:rPr>
            </w:pPr>
            <w:r w:rsidRPr="00EB606C">
              <w:rPr>
                <w:rFonts w:asciiTheme="minorBidi" w:hAnsiTheme="minorBidi"/>
                <w:sz w:val="20"/>
                <w:szCs w:val="20"/>
              </w:rPr>
              <w:t>49</w:t>
            </w:r>
          </w:p>
        </w:tc>
        <w:tc>
          <w:tcPr>
            <w:tcW w:w="851" w:type="dxa"/>
            <w:shd w:val="clear" w:color="auto" w:fill="auto"/>
            <w:noWrap/>
            <w:vAlign w:val="center"/>
          </w:tcPr>
          <w:p w:rsidR="00191093" w:rsidRPr="00EB606C" w:rsidRDefault="00191093" w:rsidP="000D27E9">
            <w:pPr>
              <w:spacing w:after="0" w:line="240" w:lineRule="auto"/>
              <w:jc w:val="center"/>
              <w:rPr>
                <w:rFonts w:asciiTheme="minorBidi" w:hAnsiTheme="minorBidi"/>
                <w:sz w:val="20"/>
                <w:szCs w:val="20"/>
              </w:rPr>
            </w:pPr>
            <w:r w:rsidRPr="00EB606C">
              <w:rPr>
                <w:rFonts w:asciiTheme="minorBidi" w:hAnsiTheme="minorBidi"/>
                <w:sz w:val="20"/>
                <w:szCs w:val="20"/>
              </w:rPr>
              <w:t>60</w:t>
            </w:r>
          </w:p>
        </w:tc>
        <w:tc>
          <w:tcPr>
            <w:tcW w:w="851" w:type="dxa"/>
            <w:shd w:val="clear" w:color="auto" w:fill="auto"/>
            <w:noWrap/>
            <w:vAlign w:val="center"/>
          </w:tcPr>
          <w:p w:rsidR="00191093" w:rsidRPr="00EB606C" w:rsidRDefault="00191093" w:rsidP="000D27E9">
            <w:pPr>
              <w:spacing w:after="0" w:line="240" w:lineRule="auto"/>
              <w:jc w:val="center"/>
              <w:rPr>
                <w:rFonts w:asciiTheme="minorBidi" w:hAnsiTheme="minorBidi"/>
                <w:sz w:val="20"/>
                <w:szCs w:val="20"/>
              </w:rPr>
            </w:pPr>
            <w:r w:rsidRPr="00EB606C">
              <w:rPr>
                <w:rFonts w:asciiTheme="minorBidi" w:hAnsiTheme="minorBidi"/>
                <w:sz w:val="20"/>
                <w:szCs w:val="20"/>
              </w:rPr>
              <w:t>81,67</w:t>
            </w:r>
          </w:p>
        </w:tc>
        <w:tc>
          <w:tcPr>
            <w:tcW w:w="708" w:type="dxa"/>
            <w:shd w:val="clear" w:color="auto" w:fill="auto"/>
            <w:noWrap/>
            <w:vAlign w:val="center"/>
          </w:tcPr>
          <w:p w:rsidR="00191093" w:rsidRPr="00EB606C" w:rsidRDefault="00191093" w:rsidP="000D27E9">
            <w:pPr>
              <w:spacing w:after="0" w:line="240" w:lineRule="auto"/>
              <w:jc w:val="center"/>
              <w:rPr>
                <w:rFonts w:asciiTheme="minorBidi" w:hAnsiTheme="minorBidi"/>
                <w:sz w:val="20"/>
                <w:szCs w:val="20"/>
              </w:rPr>
            </w:pPr>
            <w:r w:rsidRPr="00EB606C">
              <w:rPr>
                <w:rFonts w:asciiTheme="minorBidi" w:hAnsiTheme="minorBidi"/>
                <w:sz w:val="20"/>
                <w:szCs w:val="20"/>
              </w:rPr>
              <w:t>BSB</w:t>
            </w:r>
          </w:p>
        </w:tc>
      </w:tr>
      <w:tr w:rsidR="00191093" w:rsidRPr="00EB606C" w:rsidTr="00BF0B4E">
        <w:trPr>
          <w:trHeight w:val="302"/>
        </w:trPr>
        <w:tc>
          <w:tcPr>
            <w:tcW w:w="567" w:type="dxa"/>
            <w:shd w:val="clear" w:color="auto" w:fill="auto"/>
            <w:noWrap/>
            <w:hideMark/>
          </w:tcPr>
          <w:p w:rsidR="00191093" w:rsidRPr="00EB606C" w:rsidRDefault="00191093" w:rsidP="000D27E9">
            <w:pPr>
              <w:spacing w:after="0" w:line="240" w:lineRule="auto"/>
              <w:rPr>
                <w:rFonts w:asciiTheme="minorBidi" w:eastAsia="Times New Roman" w:hAnsiTheme="minorBidi"/>
                <w:sz w:val="20"/>
                <w:szCs w:val="20"/>
              </w:rPr>
            </w:pPr>
            <w:r w:rsidRPr="00EB606C">
              <w:rPr>
                <w:rFonts w:asciiTheme="minorBidi" w:eastAsia="Times New Roman" w:hAnsiTheme="minorBidi"/>
                <w:sz w:val="20"/>
                <w:szCs w:val="20"/>
              </w:rPr>
              <w:t>3</w:t>
            </w:r>
          </w:p>
        </w:tc>
        <w:tc>
          <w:tcPr>
            <w:tcW w:w="1418" w:type="dxa"/>
            <w:shd w:val="clear" w:color="auto" w:fill="auto"/>
            <w:noWrap/>
            <w:vAlign w:val="bottom"/>
            <w:hideMark/>
          </w:tcPr>
          <w:p w:rsidR="00191093" w:rsidRPr="00EB606C" w:rsidRDefault="00191093" w:rsidP="000D27E9">
            <w:pPr>
              <w:spacing w:after="0" w:line="240" w:lineRule="auto"/>
              <w:rPr>
                <w:rFonts w:asciiTheme="minorBidi" w:eastAsia="Times New Roman" w:hAnsiTheme="minorBidi"/>
                <w:sz w:val="20"/>
                <w:szCs w:val="20"/>
              </w:rPr>
            </w:pPr>
            <w:r w:rsidRPr="00EB606C">
              <w:rPr>
                <w:rFonts w:asciiTheme="minorBidi" w:eastAsia="Times New Roman" w:hAnsiTheme="minorBidi"/>
                <w:sz w:val="20"/>
                <w:szCs w:val="20"/>
              </w:rPr>
              <w:t xml:space="preserve">Anak mampu membuat urutan bilangan 1-10 dengan benda-benda </w:t>
            </w:r>
          </w:p>
        </w:tc>
        <w:tc>
          <w:tcPr>
            <w:tcW w:w="708" w:type="dxa"/>
            <w:shd w:val="clear" w:color="auto" w:fill="auto"/>
            <w:noWrap/>
            <w:vAlign w:val="center"/>
          </w:tcPr>
          <w:p w:rsidR="00191093" w:rsidRPr="00EB606C" w:rsidRDefault="00191093" w:rsidP="000D27E9">
            <w:pPr>
              <w:spacing w:after="0" w:line="240" w:lineRule="auto"/>
              <w:jc w:val="center"/>
              <w:rPr>
                <w:rFonts w:asciiTheme="minorBidi" w:hAnsiTheme="minorBidi"/>
                <w:sz w:val="20"/>
                <w:szCs w:val="20"/>
              </w:rPr>
            </w:pPr>
            <w:r w:rsidRPr="00EB606C">
              <w:rPr>
                <w:rFonts w:asciiTheme="minorBidi" w:hAnsiTheme="minorBidi"/>
                <w:sz w:val="20"/>
                <w:szCs w:val="20"/>
              </w:rPr>
              <w:t>43</w:t>
            </w:r>
          </w:p>
        </w:tc>
        <w:tc>
          <w:tcPr>
            <w:tcW w:w="851" w:type="dxa"/>
            <w:shd w:val="clear" w:color="auto" w:fill="auto"/>
            <w:noWrap/>
            <w:vAlign w:val="center"/>
          </w:tcPr>
          <w:p w:rsidR="00191093" w:rsidRPr="00EB606C" w:rsidRDefault="00191093" w:rsidP="000D27E9">
            <w:pPr>
              <w:spacing w:after="0" w:line="240" w:lineRule="auto"/>
              <w:jc w:val="center"/>
              <w:rPr>
                <w:rFonts w:asciiTheme="minorBidi" w:hAnsiTheme="minorBidi"/>
                <w:sz w:val="20"/>
                <w:szCs w:val="20"/>
              </w:rPr>
            </w:pPr>
            <w:r w:rsidRPr="00EB606C">
              <w:rPr>
                <w:rFonts w:asciiTheme="minorBidi" w:hAnsiTheme="minorBidi"/>
                <w:sz w:val="20"/>
                <w:szCs w:val="20"/>
              </w:rPr>
              <w:t>60</w:t>
            </w:r>
          </w:p>
        </w:tc>
        <w:tc>
          <w:tcPr>
            <w:tcW w:w="851" w:type="dxa"/>
            <w:shd w:val="clear" w:color="auto" w:fill="auto"/>
            <w:noWrap/>
            <w:vAlign w:val="center"/>
          </w:tcPr>
          <w:p w:rsidR="00191093" w:rsidRPr="00EB606C" w:rsidRDefault="00191093" w:rsidP="000D27E9">
            <w:pPr>
              <w:spacing w:after="0" w:line="240" w:lineRule="auto"/>
              <w:jc w:val="center"/>
              <w:rPr>
                <w:rFonts w:asciiTheme="minorBidi" w:hAnsiTheme="minorBidi"/>
                <w:sz w:val="20"/>
                <w:szCs w:val="20"/>
              </w:rPr>
            </w:pPr>
            <w:r w:rsidRPr="00EB606C">
              <w:rPr>
                <w:rFonts w:asciiTheme="minorBidi" w:hAnsiTheme="minorBidi"/>
                <w:sz w:val="20"/>
                <w:szCs w:val="20"/>
              </w:rPr>
              <w:t>71,67</w:t>
            </w:r>
          </w:p>
        </w:tc>
        <w:tc>
          <w:tcPr>
            <w:tcW w:w="708" w:type="dxa"/>
            <w:shd w:val="clear" w:color="auto" w:fill="auto"/>
            <w:noWrap/>
            <w:vAlign w:val="center"/>
          </w:tcPr>
          <w:p w:rsidR="00191093" w:rsidRPr="00EB606C" w:rsidRDefault="00191093" w:rsidP="000D27E9">
            <w:pPr>
              <w:spacing w:after="0" w:line="240" w:lineRule="auto"/>
              <w:jc w:val="center"/>
              <w:rPr>
                <w:rFonts w:asciiTheme="minorBidi" w:hAnsiTheme="minorBidi"/>
                <w:sz w:val="20"/>
                <w:szCs w:val="20"/>
              </w:rPr>
            </w:pPr>
            <w:r w:rsidRPr="00EB606C">
              <w:rPr>
                <w:rFonts w:asciiTheme="minorBidi" w:hAnsiTheme="minorBidi"/>
                <w:sz w:val="20"/>
                <w:szCs w:val="20"/>
              </w:rPr>
              <w:t>BSH</w:t>
            </w:r>
          </w:p>
        </w:tc>
      </w:tr>
      <w:tr w:rsidR="00191093" w:rsidRPr="00EB606C" w:rsidTr="00BF0B4E">
        <w:trPr>
          <w:trHeight w:val="1676"/>
        </w:trPr>
        <w:tc>
          <w:tcPr>
            <w:tcW w:w="567" w:type="dxa"/>
            <w:tcBorders>
              <w:bottom w:val="single" w:sz="4" w:space="0" w:color="auto"/>
            </w:tcBorders>
            <w:shd w:val="clear" w:color="auto" w:fill="auto"/>
            <w:noWrap/>
          </w:tcPr>
          <w:p w:rsidR="00191093" w:rsidRPr="00EB606C" w:rsidRDefault="00191093" w:rsidP="000D27E9">
            <w:pPr>
              <w:spacing w:after="0" w:line="240" w:lineRule="auto"/>
              <w:rPr>
                <w:rFonts w:asciiTheme="minorBidi" w:eastAsia="Times New Roman" w:hAnsiTheme="minorBidi"/>
                <w:sz w:val="20"/>
                <w:szCs w:val="20"/>
              </w:rPr>
            </w:pPr>
            <w:r w:rsidRPr="00EB606C">
              <w:rPr>
                <w:rFonts w:asciiTheme="minorBidi" w:eastAsia="Times New Roman" w:hAnsiTheme="minorBidi"/>
                <w:sz w:val="20"/>
                <w:szCs w:val="20"/>
              </w:rPr>
              <w:lastRenderedPageBreak/>
              <w:t>4</w:t>
            </w:r>
          </w:p>
        </w:tc>
        <w:tc>
          <w:tcPr>
            <w:tcW w:w="1418" w:type="dxa"/>
            <w:tcBorders>
              <w:bottom w:val="single" w:sz="4" w:space="0" w:color="auto"/>
            </w:tcBorders>
            <w:shd w:val="clear" w:color="auto" w:fill="auto"/>
            <w:noWrap/>
          </w:tcPr>
          <w:p w:rsidR="00191093" w:rsidRPr="00EB606C" w:rsidRDefault="00191093" w:rsidP="000D27E9">
            <w:pPr>
              <w:spacing w:after="0" w:line="240" w:lineRule="auto"/>
              <w:rPr>
                <w:rFonts w:asciiTheme="minorBidi" w:eastAsia="Times New Roman" w:hAnsiTheme="minorBidi"/>
                <w:sz w:val="20"/>
                <w:szCs w:val="20"/>
              </w:rPr>
            </w:pPr>
            <w:r w:rsidRPr="00EB606C">
              <w:rPr>
                <w:rFonts w:asciiTheme="minorBidi" w:hAnsiTheme="minorBidi"/>
                <w:sz w:val="20"/>
                <w:szCs w:val="20"/>
              </w:rPr>
              <w:t>Anak mampu  menghubungkan atau memasangkan bilangan dengan benda-benda sampai 10 (anak tidak disuruh menulis)</w:t>
            </w:r>
          </w:p>
        </w:tc>
        <w:tc>
          <w:tcPr>
            <w:tcW w:w="708" w:type="dxa"/>
            <w:tcBorders>
              <w:bottom w:val="single" w:sz="4" w:space="0" w:color="auto"/>
            </w:tcBorders>
            <w:shd w:val="clear" w:color="auto" w:fill="auto"/>
            <w:noWrap/>
            <w:vAlign w:val="center"/>
          </w:tcPr>
          <w:p w:rsidR="00191093" w:rsidRPr="00EB606C" w:rsidRDefault="00191093" w:rsidP="000D27E9">
            <w:pPr>
              <w:spacing w:after="0" w:line="240" w:lineRule="auto"/>
              <w:jc w:val="center"/>
              <w:rPr>
                <w:rFonts w:asciiTheme="minorBidi" w:hAnsiTheme="minorBidi"/>
                <w:sz w:val="20"/>
                <w:szCs w:val="20"/>
              </w:rPr>
            </w:pPr>
            <w:r w:rsidRPr="00EB606C">
              <w:rPr>
                <w:rFonts w:asciiTheme="minorBidi" w:hAnsiTheme="minorBidi"/>
                <w:sz w:val="20"/>
                <w:szCs w:val="20"/>
              </w:rPr>
              <w:t>45</w:t>
            </w:r>
          </w:p>
        </w:tc>
        <w:tc>
          <w:tcPr>
            <w:tcW w:w="851" w:type="dxa"/>
            <w:tcBorders>
              <w:bottom w:val="single" w:sz="4" w:space="0" w:color="auto"/>
            </w:tcBorders>
            <w:shd w:val="clear" w:color="auto" w:fill="auto"/>
            <w:noWrap/>
            <w:vAlign w:val="center"/>
          </w:tcPr>
          <w:p w:rsidR="00191093" w:rsidRPr="00EB606C" w:rsidRDefault="00191093" w:rsidP="000D27E9">
            <w:pPr>
              <w:spacing w:after="0" w:line="240" w:lineRule="auto"/>
              <w:jc w:val="center"/>
              <w:rPr>
                <w:rFonts w:asciiTheme="minorBidi" w:hAnsiTheme="minorBidi"/>
                <w:sz w:val="20"/>
                <w:szCs w:val="20"/>
              </w:rPr>
            </w:pPr>
            <w:r w:rsidRPr="00EB606C">
              <w:rPr>
                <w:rFonts w:asciiTheme="minorBidi" w:hAnsiTheme="minorBidi"/>
                <w:sz w:val="20"/>
                <w:szCs w:val="20"/>
              </w:rPr>
              <w:t>60</w:t>
            </w:r>
          </w:p>
        </w:tc>
        <w:tc>
          <w:tcPr>
            <w:tcW w:w="851" w:type="dxa"/>
            <w:tcBorders>
              <w:bottom w:val="single" w:sz="4" w:space="0" w:color="auto"/>
            </w:tcBorders>
            <w:shd w:val="clear" w:color="auto" w:fill="auto"/>
            <w:noWrap/>
            <w:vAlign w:val="center"/>
          </w:tcPr>
          <w:p w:rsidR="00191093" w:rsidRPr="00EB606C" w:rsidRDefault="00191093" w:rsidP="000D27E9">
            <w:pPr>
              <w:spacing w:after="0" w:line="240" w:lineRule="auto"/>
              <w:jc w:val="center"/>
              <w:rPr>
                <w:rFonts w:asciiTheme="minorBidi" w:hAnsiTheme="minorBidi"/>
                <w:sz w:val="20"/>
                <w:szCs w:val="20"/>
              </w:rPr>
            </w:pPr>
            <w:r w:rsidRPr="00EB606C">
              <w:rPr>
                <w:rFonts w:asciiTheme="minorBidi" w:hAnsiTheme="minorBidi"/>
                <w:sz w:val="20"/>
                <w:szCs w:val="20"/>
              </w:rPr>
              <w:t>75,00</w:t>
            </w:r>
          </w:p>
        </w:tc>
        <w:tc>
          <w:tcPr>
            <w:tcW w:w="708" w:type="dxa"/>
            <w:tcBorders>
              <w:bottom w:val="single" w:sz="4" w:space="0" w:color="auto"/>
            </w:tcBorders>
            <w:shd w:val="clear" w:color="auto" w:fill="auto"/>
            <w:noWrap/>
            <w:vAlign w:val="center"/>
          </w:tcPr>
          <w:p w:rsidR="00191093" w:rsidRPr="00EB606C" w:rsidRDefault="00191093" w:rsidP="000D27E9">
            <w:pPr>
              <w:spacing w:after="0" w:line="240" w:lineRule="auto"/>
              <w:jc w:val="center"/>
              <w:rPr>
                <w:rFonts w:asciiTheme="minorBidi" w:hAnsiTheme="minorBidi"/>
                <w:sz w:val="20"/>
                <w:szCs w:val="20"/>
              </w:rPr>
            </w:pPr>
            <w:r w:rsidRPr="00EB606C">
              <w:rPr>
                <w:rFonts w:asciiTheme="minorBidi" w:hAnsiTheme="minorBidi"/>
                <w:sz w:val="20"/>
                <w:szCs w:val="20"/>
              </w:rPr>
              <w:t>BSH</w:t>
            </w:r>
          </w:p>
        </w:tc>
      </w:tr>
      <w:tr w:rsidR="00191093" w:rsidRPr="00EB606C" w:rsidTr="00BF0B4E">
        <w:trPr>
          <w:trHeight w:val="302"/>
        </w:trPr>
        <w:tc>
          <w:tcPr>
            <w:tcW w:w="1985" w:type="dxa"/>
            <w:gridSpan w:val="2"/>
            <w:tcBorders>
              <w:top w:val="single" w:sz="4" w:space="0" w:color="auto"/>
              <w:bottom w:val="single" w:sz="4" w:space="0" w:color="auto"/>
            </w:tcBorders>
            <w:shd w:val="clear" w:color="auto" w:fill="auto"/>
            <w:noWrap/>
            <w:vAlign w:val="bottom"/>
            <w:hideMark/>
          </w:tcPr>
          <w:p w:rsidR="00191093" w:rsidRPr="00EB606C" w:rsidRDefault="00191093" w:rsidP="000D27E9">
            <w:pPr>
              <w:spacing w:after="0" w:line="240" w:lineRule="auto"/>
              <w:jc w:val="center"/>
              <w:rPr>
                <w:rFonts w:asciiTheme="minorBidi" w:eastAsia="Times New Roman" w:hAnsiTheme="minorBidi"/>
                <w:sz w:val="20"/>
                <w:szCs w:val="20"/>
              </w:rPr>
            </w:pPr>
            <w:r w:rsidRPr="00EB606C">
              <w:rPr>
                <w:rFonts w:asciiTheme="minorBidi" w:eastAsia="Times New Roman" w:hAnsiTheme="minorBidi"/>
                <w:sz w:val="20"/>
                <w:szCs w:val="20"/>
              </w:rPr>
              <w:t>Jumlah</w:t>
            </w:r>
          </w:p>
        </w:tc>
        <w:tc>
          <w:tcPr>
            <w:tcW w:w="708" w:type="dxa"/>
            <w:tcBorders>
              <w:top w:val="single" w:sz="4" w:space="0" w:color="auto"/>
              <w:bottom w:val="single" w:sz="4" w:space="0" w:color="auto"/>
            </w:tcBorders>
            <w:shd w:val="clear" w:color="auto" w:fill="auto"/>
            <w:noWrap/>
            <w:vAlign w:val="bottom"/>
          </w:tcPr>
          <w:p w:rsidR="00191093" w:rsidRPr="00EB606C" w:rsidRDefault="00191093" w:rsidP="000D27E9">
            <w:pPr>
              <w:spacing w:after="0" w:line="240" w:lineRule="auto"/>
              <w:jc w:val="center"/>
              <w:rPr>
                <w:rFonts w:asciiTheme="minorBidi" w:hAnsiTheme="minorBidi"/>
                <w:sz w:val="20"/>
                <w:szCs w:val="20"/>
              </w:rPr>
            </w:pPr>
            <w:r w:rsidRPr="00EB606C">
              <w:rPr>
                <w:rFonts w:asciiTheme="minorBidi" w:hAnsiTheme="minorBidi"/>
                <w:sz w:val="20"/>
                <w:szCs w:val="20"/>
              </w:rPr>
              <w:t>191</w:t>
            </w:r>
          </w:p>
        </w:tc>
        <w:tc>
          <w:tcPr>
            <w:tcW w:w="851" w:type="dxa"/>
            <w:tcBorders>
              <w:top w:val="single" w:sz="4" w:space="0" w:color="auto"/>
              <w:bottom w:val="single" w:sz="4" w:space="0" w:color="auto"/>
            </w:tcBorders>
            <w:shd w:val="clear" w:color="auto" w:fill="auto"/>
            <w:noWrap/>
            <w:vAlign w:val="bottom"/>
          </w:tcPr>
          <w:p w:rsidR="00191093" w:rsidRPr="00EB606C" w:rsidRDefault="00191093" w:rsidP="000D27E9">
            <w:pPr>
              <w:spacing w:after="0" w:line="240" w:lineRule="auto"/>
              <w:jc w:val="center"/>
              <w:rPr>
                <w:rFonts w:asciiTheme="minorBidi" w:hAnsiTheme="minorBidi"/>
                <w:sz w:val="20"/>
                <w:szCs w:val="20"/>
              </w:rPr>
            </w:pPr>
            <w:r w:rsidRPr="00EB606C">
              <w:rPr>
                <w:rFonts w:asciiTheme="minorBidi" w:hAnsiTheme="minorBidi"/>
                <w:sz w:val="20"/>
                <w:szCs w:val="20"/>
              </w:rPr>
              <w:t>240</w:t>
            </w:r>
          </w:p>
        </w:tc>
        <w:tc>
          <w:tcPr>
            <w:tcW w:w="851" w:type="dxa"/>
            <w:vMerge w:val="restart"/>
            <w:tcBorders>
              <w:top w:val="single" w:sz="4" w:space="0" w:color="auto"/>
              <w:bottom w:val="single" w:sz="4" w:space="0" w:color="auto"/>
            </w:tcBorders>
            <w:shd w:val="clear" w:color="auto" w:fill="auto"/>
            <w:noWrap/>
          </w:tcPr>
          <w:p w:rsidR="00191093" w:rsidRPr="00EB606C" w:rsidRDefault="00191093" w:rsidP="000D27E9">
            <w:pPr>
              <w:spacing w:after="0" w:line="240" w:lineRule="auto"/>
              <w:jc w:val="center"/>
              <w:rPr>
                <w:rFonts w:asciiTheme="minorBidi" w:eastAsia="Times New Roman" w:hAnsiTheme="minorBidi"/>
                <w:sz w:val="20"/>
                <w:szCs w:val="20"/>
              </w:rPr>
            </w:pPr>
          </w:p>
          <w:p w:rsidR="00191093" w:rsidRPr="00EB606C" w:rsidRDefault="00191093" w:rsidP="000D27E9">
            <w:pPr>
              <w:spacing w:after="0" w:line="240" w:lineRule="auto"/>
              <w:jc w:val="center"/>
              <w:rPr>
                <w:rFonts w:asciiTheme="minorBidi" w:eastAsia="Times New Roman" w:hAnsiTheme="minorBidi"/>
                <w:sz w:val="20"/>
                <w:szCs w:val="20"/>
              </w:rPr>
            </w:pPr>
            <w:r w:rsidRPr="00EB606C">
              <w:rPr>
                <w:rFonts w:asciiTheme="minorBidi" w:eastAsia="Times New Roman" w:hAnsiTheme="minorBidi"/>
                <w:sz w:val="20"/>
                <w:szCs w:val="20"/>
              </w:rPr>
              <w:t>79,58</w:t>
            </w:r>
          </w:p>
        </w:tc>
        <w:tc>
          <w:tcPr>
            <w:tcW w:w="708" w:type="dxa"/>
            <w:vMerge w:val="restart"/>
            <w:tcBorders>
              <w:top w:val="single" w:sz="4" w:space="0" w:color="auto"/>
              <w:bottom w:val="single" w:sz="4" w:space="0" w:color="auto"/>
            </w:tcBorders>
            <w:shd w:val="clear" w:color="auto" w:fill="auto"/>
            <w:noWrap/>
            <w:hideMark/>
          </w:tcPr>
          <w:p w:rsidR="00191093" w:rsidRPr="00EB606C" w:rsidRDefault="00191093" w:rsidP="000D27E9">
            <w:pPr>
              <w:spacing w:after="0" w:line="240" w:lineRule="auto"/>
              <w:jc w:val="center"/>
              <w:rPr>
                <w:rFonts w:asciiTheme="minorBidi" w:eastAsia="Times New Roman" w:hAnsiTheme="minorBidi"/>
                <w:sz w:val="20"/>
                <w:szCs w:val="20"/>
              </w:rPr>
            </w:pPr>
          </w:p>
          <w:p w:rsidR="00191093" w:rsidRPr="00EB606C" w:rsidRDefault="00191093" w:rsidP="000D27E9">
            <w:pPr>
              <w:spacing w:after="0" w:line="240" w:lineRule="auto"/>
              <w:jc w:val="center"/>
              <w:rPr>
                <w:rFonts w:asciiTheme="minorBidi" w:eastAsia="Times New Roman" w:hAnsiTheme="minorBidi"/>
                <w:sz w:val="20"/>
                <w:szCs w:val="20"/>
              </w:rPr>
            </w:pPr>
            <w:r w:rsidRPr="00EB606C">
              <w:rPr>
                <w:rFonts w:asciiTheme="minorBidi" w:eastAsia="Times New Roman" w:hAnsiTheme="minorBidi"/>
                <w:sz w:val="20"/>
                <w:szCs w:val="20"/>
              </w:rPr>
              <w:t>BSB</w:t>
            </w:r>
          </w:p>
        </w:tc>
      </w:tr>
      <w:tr w:rsidR="00191093" w:rsidRPr="00EB606C" w:rsidTr="00BF0B4E">
        <w:trPr>
          <w:trHeight w:val="302"/>
        </w:trPr>
        <w:tc>
          <w:tcPr>
            <w:tcW w:w="1985" w:type="dxa"/>
            <w:gridSpan w:val="2"/>
            <w:tcBorders>
              <w:top w:val="single" w:sz="4" w:space="0" w:color="auto"/>
              <w:bottom w:val="single" w:sz="4" w:space="0" w:color="auto"/>
            </w:tcBorders>
            <w:shd w:val="clear" w:color="auto" w:fill="auto"/>
            <w:noWrap/>
            <w:vAlign w:val="bottom"/>
            <w:hideMark/>
          </w:tcPr>
          <w:p w:rsidR="00191093" w:rsidRPr="00EB606C" w:rsidRDefault="00191093" w:rsidP="000D27E9">
            <w:pPr>
              <w:spacing w:after="0" w:line="360" w:lineRule="auto"/>
              <w:jc w:val="center"/>
              <w:rPr>
                <w:rFonts w:asciiTheme="minorBidi" w:eastAsia="Times New Roman" w:hAnsiTheme="minorBidi"/>
                <w:sz w:val="20"/>
                <w:szCs w:val="20"/>
              </w:rPr>
            </w:pPr>
            <w:r w:rsidRPr="00EB606C">
              <w:rPr>
                <w:rFonts w:asciiTheme="minorBidi" w:eastAsia="Times New Roman" w:hAnsiTheme="minorBidi"/>
                <w:sz w:val="20"/>
                <w:szCs w:val="20"/>
              </w:rPr>
              <w:t>Rata-Rata</w:t>
            </w:r>
          </w:p>
        </w:tc>
        <w:tc>
          <w:tcPr>
            <w:tcW w:w="708" w:type="dxa"/>
            <w:tcBorders>
              <w:top w:val="single" w:sz="4" w:space="0" w:color="auto"/>
              <w:bottom w:val="single" w:sz="4" w:space="0" w:color="auto"/>
            </w:tcBorders>
            <w:shd w:val="clear" w:color="auto" w:fill="auto"/>
            <w:noWrap/>
            <w:vAlign w:val="bottom"/>
          </w:tcPr>
          <w:p w:rsidR="00191093" w:rsidRPr="00EB606C" w:rsidRDefault="00191093" w:rsidP="000D27E9">
            <w:pPr>
              <w:spacing w:after="0" w:line="360" w:lineRule="auto"/>
              <w:jc w:val="center"/>
              <w:rPr>
                <w:rFonts w:asciiTheme="minorBidi" w:hAnsiTheme="minorBidi"/>
                <w:sz w:val="20"/>
                <w:szCs w:val="20"/>
              </w:rPr>
            </w:pPr>
            <w:r w:rsidRPr="00EB606C">
              <w:rPr>
                <w:rFonts w:asciiTheme="minorBidi" w:hAnsiTheme="minorBidi"/>
                <w:sz w:val="20"/>
                <w:szCs w:val="20"/>
              </w:rPr>
              <w:t>47,75</w:t>
            </w:r>
          </w:p>
        </w:tc>
        <w:tc>
          <w:tcPr>
            <w:tcW w:w="851" w:type="dxa"/>
            <w:tcBorders>
              <w:top w:val="single" w:sz="4" w:space="0" w:color="auto"/>
              <w:bottom w:val="single" w:sz="4" w:space="0" w:color="auto"/>
            </w:tcBorders>
            <w:shd w:val="clear" w:color="auto" w:fill="auto"/>
            <w:noWrap/>
            <w:vAlign w:val="bottom"/>
          </w:tcPr>
          <w:p w:rsidR="00191093" w:rsidRPr="00EB606C" w:rsidRDefault="00191093" w:rsidP="000D27E9">
            <w:pPr>
              <w:spacing w:after="0" w:line="360" w:lineRule="auto"/>
              <w:jc w:val="center"/>
              <w:rPr>
                <w:rFonts w:asciiTheme="minorBidi" w:hAnsiTheme="minorBidi"/>
                <w:sz w:val="20"/>
                <w:szCs w:val="20"/>
              </w:rPr>
            </w:pPr>
            <w:r w:rsidRPr="00EB606C">
              <w:rPr>
                <w:rFonts w:asciiTheme="minorBidi" w:hAnsiTheme="minorBidi"/>
                <w:sz w:val="20"/>
                <w:szCs w:val="20"/>
              </w:rPr>
              <w:t>60</w:t>
            </w:r>
          </w:p>
        </w:tc>
        <w:tc>
          <w:tcPr>
            <w:tcW w:w="851" w:type="dxa"/>
            <w:vMerge/>
            <w:tcBorders>
              <w:top w:val="single" w:sz="4" w:space="0" w:color="auto"/>
              <w:bottom w:val="single" w:sz="4" w:space="0" w:color="auto"/>
            </w:tcBorders>
            <w:shd w:val="clear" w:color="auto" w:fill="auto"/>
            <w:noWrap/>
            <w:vAlign w:val="bottom"/>
          </w:tcPr>
          <w:p w:rsidR="00191093" w:rsidRPr="00EB606C" w:rsidRDefault="00191093" w:rsidP="000D27E9">
            <w:pPr>
              <w:spacing w:after="0" w:line="360" w:lineRule="auto"/>
              <w:jc w:val="center"/>
              <w:rPr>
                <w:rFonts w:asciiTheme="minorBidi" w:eastAsia="Times New Roman" w:hAnsiTheme="minorBidi"/>
                <w:sz w:val="20"/>
                <w:szCs w:val="20"/>
              </w:rPr>
            </w:pPr>
          </w:p>
        </w:tc>
        <w:tc>
          <w:tcPr>
            <w:tcW w:w="708" w:type="dxa"/>
            <w:vMerge/>
            <w:tcBorders>
              <w:top w:val="single" w:sz="4" w:space="0" w:color="auto"/>
              <w:bottom w:val="single" w:sz="4" w:space="0" w:color="auto"/>
            </w:tcBorders>
            <w:shd w:val="clear" w:color="auto" w:fill="auto"/>
            <w:noWrap/>
            <w:vAlign w:val="bottom"/>
            <w:hideMark/>
          </w:tcPr>
          <w:p w:rsidR="00191093" w:rsidRPr="00EB606C" w:rsidRDefault="00191093" w:rsidP="000D27E9">
            <w:pPr>
              <w:spacing w:after="0" w:line="360" w:lineRule="auto"/>
              <w:jc w:val="center"/>
              <w:rPr>
                <w:rFonts w:asciiTheme="minorBidi" w:eastAsia="Times New Roman" w:hAnsiTheme="minorBidi"/>
                <w:sz w:val="20"/>
                <w:szCs w:val="20"/>
              </w:rPr>
            </w:pPr>
          </w:p>
        </w:tc>
      </w:tr>
    </w:tbl>
    <w:p w:rsidR="00191093" w:rsidRPr="00EB606C" w:rsidRDefault="00191093" w:rsidP="00EB606C">
      <w:pPr>
        <w:spacing w:after="0" w:line="360" w:lineRule="auto"/>
        <w:rPr>
          <w:rFonts w:asciiTheme="minorBidi" w:hAnsiTheme="minorBidi"/>
          <w:bCs/>
          <w:sz w:val="20"/>
          <w:szCs w:val="20"/>
        </w:rPr>
      </w:pPr>
      <w:r w:rsidRPr="00EB606C">
        <w:rPr>
          <w:rFonts w:asciiTheme="minorBidi" w:hAnsiTheme="minorBidi"/>
          <w:bCs/>
          <w:sz w:val="20"/>
          <w:szCs w:val="20"/>
        </w:rPr>
        <w:t>Sumber: Olahan Data Penelitian 2020</w:t>
      </w:r>
    </w:p>
    <w:p w:rsidR="00191093" w:rsidRPr="00EB606C" w:rsidRDefault="00EB606C" w:rsidP="00A3575F">
      <w:pPr>
        <w:tabs>
          <w:tab w:val="left" w:pos="567"/>
        </w:tabs>
        <w:spacing w:after="0" w:line="240" w:lineRule="auto"/>
        <w:jc w:val="both"/>
        <w:rPr>
          <w:rFonts w:asciiTheme="minorBidi" w:hAnsiTheme="minorBidi"/>
          <w:bCs/>
          <w:sz w:val="20"/>
          <w:szCs w:val="20"/>
        </w:rPr>
      </w:pPr>
      <w:r>
        <w:rPr>
          <w:rFonts w:asciiTheme="minorBidi" w:hAnsiTheme="minorBidi"/>
          <w:bCs/>
          <w:sz w:val="20"/>
          <w:szCs w:val="20"/>
        </w:rPr>
        <w:tab/>
      </w:r>
      <w:r w:rsidR="00191093" w:rsidRPr="00EB606C">
        <w:rPr>
          <w:rFonts w:asciiTheme="minorBidi" w:hAnsiTheme="minorBidi"/>
          <w:bCs/>
          <w:sz w:val="20"/>
          <w:szCs w:val="20"/>
        </w:rPr>
        <w:t>Berdasarkan tabel di atas, dapat diketahui bahwa pada skor akhir tertinggi terdapat pada indikator 1 yaitu  dengan skor 54 persentase 90%  berada pada kriteria Berkembang Sangat Baik (BSB). Skor akhir terendah terdapat pada indikator 3 dengan skor 43 persentase 71,67% berada pada kriteria Berkembang Sesuai Harapan (BSH).</w:t>
      </w:r>
    </w:p>
    <w:p w:rsidR="00191093" w:rsidRPr="00EB606C" w:rsidRDefault="00EB606C" w:rsidP="00A3575F">
      <w:pPr>
        <w:tabs>
          <w:tab w:val="left" w:pos="567"/>
        </w:tabs>
        <w:spacing w:after="0" w:line="240" w:lineRule="auto"/>
        <w:jc w:val="both"/>
        <w:rPr>
          <w:rFonts w:asciiTheme="minorBidi" w:hAnsiTheme="minorBidi"/>
          <w:bCs/>
          <w:sz w:val="20"/>
          <w:szCs w:val="20"/>
        </w:rPr>
      </w:pPr>
      <w:r>
        <w:rPr>
          <w:rFonts w:asciiTheme="minorBidi" w:hAnsiTheme="minorBidi"/>
          <w:bCs/>
          <w:sz w:val="20"/>
          <w:szCs w:val="20"/>
        </w:rPr>
        <w:tab/>
      </w:r>
      <w:r w:rsidR="00191093" w:rsidRPr="00EB606C">
        <w:rPr>
          <w:rFonts w:asciiTheme="minorBidi" w:hAnsiTheme="minorBidi"/>
          <w:bCs/>
          <w:sz w:val="20"/>
          <w:szCs w:val="20"/>
        </w:rPr>
        <w:t>Berdasarkan hasil perhitungan tabel di atas maka dapat diketahui bahwa persentase pada indikator tersebut setelah diberikan perlakuan yaitu 79,58% berada pada kriteria Berkembang Sesuai Harapan (BSH).</w:t>
      </w:r>
    </w:p>
    <w:p w:rsidR="00A3575F" w:rsidRDefault="00A3575F" w:rsidP="00A3575F">
      <w:pPr>
        <w:spacing w:after="0" w:line="240" w:lineRule="auto"/>
        <w:jc w:val="both"/>
        <w:rPr>
          <w:rFonts w:asciiTheme="minorBidi" w:hAnsiTheme="minorBidi"/>
          <w:b/>
          <w:sz w:val="20"/>
          <w:szCs w:val="20"/>
        </w:rPr>
      </w:pPr>
    </w:p>
    <w:p w:rsidR="00191093" w:rsidRPr="00A3575F" w:rsidRDefault="00191093" w:rsidP="00A3575F">
      <w:pPr>
        <w:spacing w:after="0" w:line="240" w:lineRule="auto"/>
        <w:jc w:val="both"/>
        <w:rPr>
          <w:rFonts w:asciiTheme="minorBidi" w:hAnsiTheme="minorBidi"/>
          <w:b/>
          <w:sz w:val="20"/>
          <w:szCs w:val="20"/>
        </w:rPr>
      </w:pPr>
      <w:r w:rsidRPr="00A3575F">
        <w:rPr>
          <w:rFonts w:asciiTheme="minorBidi" w:hAnsiTheme="minorBidi"/>
          <w:b/>
          <w:sz w:val="20"/>
          <w:szCs w:val="20"/>
        </w:rPr>
        <w:t xml:space="preserve">Perbandingan Data </w:t>
      </w:r>
      <w:r w:rsidRPr="00A3575F">
        <w:rPr>
          <w:rFonts w:asciiTheme="minorBidi" w:hAnsiTheme="minorBidi"/>
          <w:b/>
          <w:i/>
          <w:iCs/>
          <w:sz w:val="20"/>
          <w:szCs w:val="20"/>
        </w:rPr>
        <w:t xml:space="preserve">Pretest </w:t>
      </w:r>
      <w:r w:rsidRPr="00A3575F">
        <w:rPr>
          <w:rFonts w:asciiTheme="minorBidi" w:hAnsiTheme="minorBidi"/>
          <w:b/>
          <w:sz w:val="20"/>
          <w:szCs w:val="20"/>
        </w:rPr>
        <w:t xml:space="preserve">dan </w:t>
      </w:r>
      <w:r w:rsidRPr="00A3575F">
        <w:rPr>
          <w:rFonts w:asciiTheme="minorBidi" w:hAnsiTheme="minorBidi"/>
          <w:b/>
          <w:i/>
          <w:iCs/>
          <w:sz w:val="20"/>
          <w:szCs w:val="20"/>
        </w:rPr>
        <w:t>Posttest</w:t>
      </w:r>
    </w:p>
    <w:p w:rsidR="00191093" w:rsidRDefault="00191093" w:rsidP="00A3575F">
      <w:pPr>
        <w:spacing w:after="0" w:line="240" w:lineRule="auto"/>
        <w:ind w:firstLine="450"/>
        <w:jc w:val="both"/>
        <w:rPr>
          <w:rFonts w:asciiTheme="minorBidi" w:hAnsiTheme="minorBidi"/>
          <w:bCs/>
          <w:sz w:val="20"/>
          <w:szCs w:val="20"/>
        </w:rPr>
      </w:pPr>
      <w:r w:rsidRPr="00A3575F">
        <w:rPr>
          <w:rFonts w:asciiTheme="minorBidi" w:hAnsiTheme="minorBidi"/>
          <w:bCs/>
          <w:sz w:val="20"/>
          <w:szCs w:val="20"/>
        </w:rPr>
        <w:t xml:space="preserve">Penelitian ini dilakukan menggunakan </w:t>
      </w:r>
      <w:r w:rsidRPr="00A3575F">
        <w:rPr>
          <w:rFonts w:asciiTheme="minorBidi" w:hAnsiTheme="minorBidi"/>
          <w:bCs/>
          <w:i/>
          <w:iCs/>
          <w:sz w:val="20"/>
          <w:szCs w:val="20"/>
        </w:rPr>
        <w:t xml:space="preserve">one group pretest posttest design </w:t>
      </w:r>
      <w:r w:rsidRPr="00A3575F">
        <w:rPr>
          <w:rFonts w:asciiTheme="minorBidi" w:hAnsiTheme="minorBidi"/>
          <w:bCs/>
          <w:sz w:val="20"/>
          <w:szCs w:val="20"/>
        </w:rPr>
        <w:t xml:space="preserve">yaitu melihat hasil </w:t>
      </w:r>
      <w:r w:rsidRPr="00A3575F">
        <w:rPr>
          <w:rFonts w:asciiTheme="minorBidi" w:hAnsiTheme="minorBidi"/>
          <w:bCs/>
          <w:i/>
          <w:iCs/>
          <w:sz w:val="20"/>
          <w:szCs w:val="20"/>
        </w:rPr>
        <w:t xml:space="preserve">pretest </w:t>
      </w:r>
      <w:r w:rsidRPr="00A3575F">
        <w:rPr>
          <w:rFonts w:asciiTheme="minorBidi" w:hAnsiTheme="minorBidi"/>
          <w:bCs/>
          <w:sz w:val="20"/>
          <w:szCs w:val="20"/>
        </w:rPr>
        <w:t xml:space="preserve">dan </w:t>
      </w:r>
      <w:r w:rsidRPr="00A3575F">
        <w:rPr>
          <w:rFonts w:asciiTheme="minorBidi" w:hAnsiTheme="minorBidi"/>
          <w:bCs/>
          <w:i/>
          <w:iCs/>
          <w:sz w:val="20"/>
          <w:szCs w:val="20"/>
        </w:rPr>
        <w:t>posttest.</w:t>
      </w:r>
      <w:r w:rsidRPr="00A3575F">
        <w:rPr>
          <w:rFonts w:asciiTheme="minorBidi" w:hAnsiTheme="minorBidi"/>
          <w:bCs/>
          <w:sz w:val="20"/>
          <w:szCs w:val="20"/>
        </w:rPr>
        <w:t xml:space="preserve"> Adapun hasil </w:t>
      </w:r>
      <w:r w:rsidRPr="00A3575F">
        <w:rPr>
          <w:rFonts w:asciiTheme="minorBidi" w:hAnsiTheme="minorBidi"/>
          <w:bCs/>
          <w:i/>
          <w:iCs/>
          <w:sz w:val="20"/>
          <w:szCs w:val="20"/>
        </w:rPr>
        <w:t xml:space="preserve">pretest posttest </w:t>
      </w:r>
      <w:r w:rsidRPr="00A3575F">
        <w:rPr>
          <w:rFonts w:asciiTheme="minorBidi" w:hAnsiTheme="minorBidi"/>
          <w:bCs/>
          <w:sz w:val="20"/>
          <w:szCs w:val="20"/>
        </w:rPr>
        <w:t>dapat dilihat pada tabel di bawah ini:</w:t>
      </w:r>
    </w:p>
    <w:p w:rsidR="00A3575F" w:rsidRPr="00A3575F" w:rsidRDefault="00A3575F" w:rsidP="00A3575F">
      <w:pPr>
        <w:spacing w:after="0" w:line="240" w:lineRule="auto"/>
        <w:ind w:firstLine="450"/>
        <w:jc w:val="both"/>
        <w:rPr>
          <w:rFonts w:asciiTheme="minorBidi" w:hAnsiTheme="minorBidi"/>
          <w:bCs/>
          <w:sz w:val="20"/>
          <w:szCs w:val="20"/>
        </w:rPr>
      </w:pPr>
    </w:p>
    <w:p w:rsidR="00191093" w:rsidRPr="00EB606C" w:rsidRDefault="00191093" w:rsidP="00A3575F">
      <w:pPr>
        <w:spacing w:after="0" w:line="240" w:lineRule="auto"/>
        <w:rPr>
          <w:rFonts w:asciiTheme="minorBidi" w:hAnsiTheme="minorBidi"/>
          <w:b/>
          <w:sz w:val="20"/>
          <w:szCs w:val="20"/>
        </w:rPr>
      </w:pPr>
      <w:r w:rsidRPr="00EB606C">
        <w:rPr>
          <w:rFonts w:asciiTheme="minorBidi" w:hAnsiTheme="minorBidi"/>
          <w:b/>
          <w:sz w:val="20"/>
          <w:szCs w:val="20"/>
        </w:rPr>
        <w:t xml:space="preserve">Rekapitulasi Kemapuan Mengenal Konsep Bilangan  </w:t>
      </w:r>
      <w:r w:rsidRPr="00EB606C">
        <w:rPr>
          <w:rFonts w:asciiTheme="minorBidi" w:hAnsiTheme="minorBidi"/>
          <w:b/>
          <w:bCs/>
          <w:sz w:val="20"/>
          <w:szCs w:val="20"/>
        </w:rPr>
        <w:t xml:space="preserve">Sebelum dan Sesudah diberikan Media Video Animasi </w:t>
      </w:r>
      <w:r w:rsidRPr="00EB606C">
        <w:rPr>
          <w:rFonts w:asciiTheme="minorBidi" w:hAnsiTheme="minorBidi"/>
          <w:b/>
          <w:sz w:val="20"/>
          <w:szCs w:val="20"/>
        </w:rPr>
        <w:t xml:space="preserve"> di TK Islam Al Azhar 54 Pekanbaru</w:t>
      </w:r>
    </w:p>
    <w:p w:rsidR="00191093" w:rsidRPr="00EB606C" w:rsidRDefault="00191093" w:rsidP="00191093">
      <w:pPr>
        <w:tabs>
          <w:tab w:val="left" w:pos="2996"/>
        </w:tabs>
        <w:spacing w:after="0" w:line="240" w:lineRule="auto"/>
        <w:ind w:left="1418" w:hanging="968"/>
        <w:rPr>
          <w:rFonts w:asciiTheme="minorBidi" w:hAnsiTheme="minorBidi"/>
          <w:b/>
          <w:sz w:val="20"/>
          <w:szCs w:val="20"/>
        </w:rPr>
      </w:pPr>
      <w:r w:rsidRPr="00EB606C">
        <w:rPr>
          <w:rFonts w:asciiTheme="minorBidi" w:hAnsiTheme="minorBidi"/>
          <w:b/>
          <w:sz w:val="20"/>
          <w:szCs w:val="20"/>
        </w:rPr>
        <w:tab/>
      </w:r>
      <w:r w:rsidRPr="00EB606C">
        <w:rPr>
          <w:rFonts w:asciiTheme="minorBidi" w:hAnsiTheme="minorBidi"/>
          <w:b/>
          <w:sz w:val="20"/>
          <w:szCs w:val="20"/>
        </w:rPr>
        <w:tab/>
      </w:r>
    </w:p>
    <w:p w:rsidR="00191093" w:rsidRPr="00EB606C" w:rsidRDefault="00191093" w:rsidP="00191093">
      <w:pPr>
        <w:spacing w:after="0" w:line="240" w:lineRule="auto"/>
        <w:ind w:left="426"/>
        <w:rPr>
          <w:rFonts w:asciiTheme="minorBidi" w:hAnsiTheme="minorBidi"/>
          <w:b/>
          <w:i/>
          <w:sz w:val="20"/>
          <w:szCs w:val="20"/>
        </w:rPr>
      </w:pPr>
      <w:r w:rsidRPr="00EB606C">
        <w:rPr>
          <w:rFonts w:asciiTheme="minorBidi" w:hAnsiTheme="minorBidi"/>
          <w:b/>
          <w:sz w:val="20"/>
          <w:szCs w:val="20"/>
        </w:rPr>
        <w:t>Perbandingan</w:t>
      </w:r>
      <w:r w:rsidRPr="00EB606C">
        <w:rPr>
          <w:rFonts w:asciiTheme="minorBidi" w:hAnsiTheme="minorBidi"/>
          <w:b/>
          <w:i/>
          <w:sz w:val="20"/>
          <w:szCs w:val="20"/>
        </w:rPr>
        <w:t xml:space="preserve"> Pretest </w:t>
      </w:r>
      <w:r w:rsidRPr="00EB606C">
        <w:rPr>
          <w:rFonts w:asciiTheme="minorBidi" w:hAnsiTheme="minorBidi"/>
          <w:b/>
          <w:sz w:val="20"/>
          <w:szCs w:val="20"/>
        </w:rPr>
        <w:t xml:space="preserve">dan </w:t>
      </w:r>
      <w:r w:rsidRPr="00EB606C">
        <w:rPr>
          <w:rFonts w:asciiTheme="minorBidi" w:hAnsiTheme="minorBidi"/>
          <w:b/>
          <w:i/>
          <w:sz w:val="20"/>
          <w:szCs w:val="20"/>
        </w:rPr>
        <w:t>Posttest</w:t>
      </w:r>
    </w:p>
    <w:p w:rsidR="00191093" w:rsidRPr="00EB606C" w:rsidRDefault="00191093" w:rsidP="00191093">
      <w:pPr>
        <w:spacing w:after="0" w:line="240" w:lineRule="auto"/>
        <w:ind w:left="426"/>
        <w:rPr>
          <w:rFonts w:asciiTheme="minorBidi" w:hAnsiTheme="minorBidi"/>
          <w:b/>
          <w:sz w:val="20"/>
          <w:szCs w:val="20"/>
        </w:rPr>
      </w:pPr>
    </w:p>
    <w:tbl>
      <w:tblPr>
        <w:tblW w:w="4438" w:type="dxa"/>
        <w:jc w:val="center"/>
        <w:tblLayout w:type="fixed"/>
        <w:tblCellMar>
          <w:left w:w="0" w:type="dxa"/>
          <w:right w:w="0" w:type="dxa"/>
        </w:tblCellMar>
        <w:tblLook w:val="0000" w:firstRow="0" w:lastRow="0" w:firstColumn="0" w:lastColumn="0" w:noHBand="0" w:noVBand="0"/>
      </w:tblPr>
      <w:tblGrid>
        <w:gridCol w:w="409"/>
        <w:gridCol w:w="887"/>
        <w:gridCol w:w="949"/>
        <w:gridCol w:w="533"/>
        <w:gridCol w:w="534"/>
        <w:gridCol w:w="533"/>
        <w:gridCol w:w="593"/>
      </w:tblGrid>
      <w:tr w:rsidR="00191093" w:rsidRPr="00EB606C" w:rsidTr="00396284">
        <w:trPr>
          <w:cantSplit/>
          <w:trHeight w:val="305"/>
          <w:jc w:val="center"/>
        </w:trPr>
        <w:tc>
          <w:tcPr>
            <w:tcW w:w="409" w:type="dxa"/>
            <w:vMerge w:val="restart"/>
            <w:tcBorders>
              <w:top w:val="single" w:sz="4" w:space="0" w:color="auto"/>
            </w:tcBorders>
            <w:shd w:val="clear" w:color="auto" w:fill="FFFFFF"/>
            <w:vAlign w:val="center"/>
          </w:tcPr>
          <w:p w:rsidR="00191093" w:rsidRPr="00EB606C" w:rsidRDefault="00191093" w:rsidP="00191093">
            <w:pPr>
              <w:spacing w:after="0" w:line="240" w:lineRule="auto"/>
              <w:jc w:val="center"/>
              <w:rPr>
                <w:rFonts w:asciiTheme="minorBidi" w:hAnsiTheme="minorBidi"/>
                <w:b/>
                <w:sz w:val="20"/>
                <w:szCs w:val="20"/>
              </w:rPr>
            </w:pPr>
            <w:r w:rsidRPr="00EB606C">
              <w:rPr>
                <w:rFonts w:asciiTheme="minorBidi" w:hAnsiTheme="minorBidi"/>
                <w:b/>
                <w:sz w:val="20"/>
                <w:szCs w:val="20"/>
              </w:rPr>
              <w:t>No</w:t>
            </w:r>
          </w:p>
        </w:tc>
        <w:tc>
          <w:tcPr>
            <w:tcW w:w="887" w:type="dxa"/>
            <w:vMerge w:val="restart"/>
            <w:tcBorders>
              <w:top w:val="single" w:sz="4" w:space="0" w:color="auto"/>
            </w:tcBorders>
            <w:shd w:val="clear" w:color="auto" w:fill="FFFFFF"/>
            <w:vAlign w:val="center"/>
          </w:tcPr>
          <w:p w:rsidR="00191093" w:rsidRPr="00EB606C" w:rsidRDefault="00191093" w:rsidP="00191093">
            <w:pPr>
              <w:spacing w:after="0" w:line="240" w:lineRule="auto"/>
              <w:jc w:val="center"/>
              <w:rPr>
                <w:rFonts w:asciiTheme="minorBidi" w:hAnsiTheme="minorBidi"/>
                <w:b/>
                <w:sz w:val="20"/>
                <w:szCs w:val="20"/>
              </w:rPr>
            </w:pPr>
            <w:r w:rsidRPr="00EB606C">
              <w:rPr>
                <w:rFonts w:asciiTheme="minorBidi" w:hAnsiTheme="minorBidi"/>
                <w:b/>
                <w:sz w:val="20"/>
                <w:szCs w:val="20"/>
              </w:rPr>
              <w:t>Kategori</w:t>
            </w:r>
          </w:p>
        </w:tc>
        <w:tc>
          <w:tcPr>
            <w:tcW w:w="948" w:type="dxa"/>
            <w:vMerge w:val="restart"/>
            <w:tcBorders>
              <w:top w:val="single" w:sz="4" w:space="0" w:color="auto"/>
            </w:tcBorders>
            <w:shd w:val="clear" w:color="auto" w:fill="FFFFFF"/>
            <w:vAlign w:val="center"/>
          </w:tcPr>
          <w:p w:rsidR="00191093" w:rsidRPr="00EB606C" w:rsidRDefault="00191093" w:rsidP="00191093">
            <w:pPr>
              <w:spacing w:after="0" w:line="240" w:lineRule="auto"/>
              <w:ind w:left="60" w:right="60"/>
              <w:jc w:val="center"/>
              <w:rPr>
                <w:rFonts w:asciiTheme="minorBidi" w:hAnsiTheme="minorBidi"/>
                <w:b/>
                <w:sz w:val="20"/>
                <w:szCs w:val="20"/>
              </w:rPr>
            </w:pPr>
            <w:r w:rsidRPr="00EB606C">
              <w:rPr>
                <w:rFonts w:asciiTheme="minorBidi" w:hAnsiTheme="minorBidi"/>
                <w:b/>
                <w:sz w:val="20"/>
                <w:szCs w:val="20"/>
              </w:rPr>
              <w:t>Rentang Skor</w:t>
            </w:r>
          </w:p>
        </w:tc>
        <w:tc>
          <w:tcPr>
            <w:tcW w:w="1066" w:type="dxa"/>
            <w:gridSpan w:val="2"/>
            <w:tcBorders>
              <w:top w:val="single" w:sz="4" w:space="0" w:color="auto"/>
            </w:tcBorders>
            <w:shd w:val="clear" w:color="auto" w:fill="FFFFFF"/>
            <w:vAlign w:val="center"/>
          </w:tcPr>
          <w:p w:rsidR="00191093" w:rsidRPr="00EB606C" w:rsidRDefault="00191093" w:rsidP="00191093">
            <w:pPr>
              <w:spacing w:after="0" w:line="240" w:lineRule="auto"/>
              <w:ind w:left="60" w:right="60"/>
              <w:jc w:val="center"/>
              <w:rPr>
                <w:rFonts w:asciiTheme="minorBidi" w:hAnsiTheme="minorBidi"/>
                <w:b/>
                <w:sz w:val="20"/>
                <w:szCs w:val="20"/>
              </w:rPr>
            </w:pPr>
            <w:r w:rsidRPr="00EB606C">
              <w:rPr>
                <w:rFonts w:asciiTheme="minorBidi" w:hAnsiTheme="minorBidi"/>
                <w:b/>
                <w:sz w:val="20"/>
                <w:szCs w:val="20"/>
              </w:rPr>
              <w:t>Pre Test</w:t>
            </w:r>
          </w:p>
        </w:tc>
        <w:tc>
          <w:tcPr>
            <w:tcW w:w="1125" w:type="dxa"/>
            <w:gridSpan w:val="2"/>
            <w:tcBorders>
              <w:top w:val="single" w:sz="4" w:space="0" w:color="auto"/>
            </w:tcBorders>
            <w:vAlign w:val="center"/>
          </w:tcPr>
          <w:p w:rsidR="00191093" w:rsidRPr="00EB606C" w:rsidRDefault="00191093" w:rsidP="00191093">
            <w:pPr>
              <w:spacing w:after="0" w:line="240" w:lineRule="auto"/>
              <w:ind w:left="60" w:right="60"/>
              <w:jc w:val="center"/>
              <w:rPr>
                <w:rFonts w:asciiTheme="minorBidi" w:hAnsiTheme="minorBidi"/>
                <w:b/>
                <w:sz w:val="20"/>
                <w:szCs w:val="20"/>
              </w:rPr>
            </w:pPr>
            <w:r w:rsidRPr="00EB606C">
              <w:rPr>
                <w:rFonts w:asciiTheme="minorBidi" w:hAnsiTheme="minorBidi"/>
                <w:b/>
                <w:sz w:val="20"/>
                <w:szCs w:val="20"/>
              </w:rPr>
              <w:t>Post Test</w:t>
            </w:r>
          </w:p>
        </w:tc>
      </w:tr>
      <w:tr w:rsidR="00191093" w:rsidRPr="00EB606C" w:rsidTr="00396284">
        <w:trPr>
          <w:cantSplit/>
          <w:trHeight w:val="200"/>
          <w:jc w:val="center"/>
        </w:trPr>
        <w:tc>
          <w:tcPr>
            <w:tcW w:w="409" w:type="dxa"/>
            <w:vMerge/>
            <w:tcBorders>
              <w:bottom w:val="single" w:sz="4" w:space="0" w:color="auto"/>
            </w:tcBorders>
            <w:shd w:val="clear" w:color="auto" w:fill="FFFFFF"/>
            <w:vAlign w:val="center"/>
          </w:tcPr>
          <w:p w:rsidR="00191093" w:rsidRPr="00EB606C" w:rsidRDefault="00191093" w:rsidP="00191093">
            <w:pPr>
              <w:spacing w:after="0" w:line="240" w:lineRule="auto"/>
              <w:jc w:val="center"/>
              <w:rPr>
                <w:rFonts w:asciiTheme="minorBidi" w:hAnsiTheme="minorBidi"/>
                <w:b/>
                <w:sz w:val="20"/>
                <w:szCs w:val="20"/>
              </w:rPr>
            </w:pPr>
          </w:p>
        </w:tc>
        <w:tc>
          <w:tcPr>
            <w:tcW w:w="887" w:type="dxa"/>
            <w:vMerge/>
            <w:tcBorders>
              <w:bottom w:val="single" w:sz="4" w:space="0" w:color="auto"/>
            </w:tcBorders>
            <w:shd w:val="clear" w:color="auto" w:fill="FFFFFF"/>
            <w:vAlign w:val="center"/>
          </w:tcPr>
          <w:p w:rsidR="00191093" w:rsidRPr="00EB606C" w:rsidRDefault="00191093" w:rsidP="00191093">
            <w:pPr>
              <w:spacing w:after="0" w:line="240" w:lineRule="auto"/>
              <w:jc w:val="center"/>
              <w:rPr>
                <w:rFonts w:asciiTheme="minorBidi" w:hAnsiTheme="minorBidi"/>
                <w:b/>
                <w:sz w:val="20"/>
                <w:szCs w:val="20"/>
              </w:rPr>
            </w:pPr>
          </w:p>
        </w:tc>
        <w:tc>
          <w:tcPr>
            <w:tcW w:w="948" w:type="dxa"/>
            <w:vMerge/>
            <w:tcBorders>
              <w:bottom w:val="single" w:sz="4" w:space="0" w:color="auto"/>
            </w:tcBorders>
            <w:shd w:val="clear" w:color="auto" w:fill="FFFFFF"/>
            <w:vAlign w:val="center"/>
          </w:tcPr>
          <w:p w:rsidR="00191093" w:rsidRPr="00EB606C" w:rsidRDefault="00191093" w:rsidP="00191093">
            <w:pPr>
              <w:spacing w:after="0" w:line="240" w:lineRule="auto"/>
              <w:ind w:left="60" w:right="60"/>
              <w:jc w:val="center"/>
              <w:rPr>
                <w:rFonts w:asciiTheme="minorBidi" w:hAnsiTheme="minorBidi"/>
                <w:b/>
                <w:sz w:val="20"/>
                <w:szCs w:val="20"/>
              </w:rPr>
            </w:pPr>
          </w:p>
        </w:tc>
        <w:tc>
          <w:tcPr>
            <w:tcW w:w="533" w:type="dxa"/>
            <w:tcBorders>
              <w:bottom w:val="single" w:sz="4" w:space="0" w:color="auto"/>
            </w:tcBorders>
            <w:shd w:val="clear" w:color="auto" w:fill="FFFFFF"/>
            <w:vAlign w:val="center"/>
          </w:tcPr>
          <w:p w:rsidR="00191093" w:rsidRPr="00EB606C" w:rsidRDefault="00191093" w:rsidP="00191093">
            <w:pPr>
              <w:spacing w:after="0" w:line="240" w:lineRule="auto"/>
              <w:ind w:left="60" w:right="60"/>
              <w:jc w:val="center"/>
              <w:rPr>
                <w:rFonts w:asciiTheme="minorBidi" w:hAnsiTheme="minorBidi"/>
                <w:b/>
                <w:sz w:val="20"/>
                <w:szCs w:val="20"/>
              </w:rPr>
            </w:pPr>
            <w:r w:rsidRPr="00EB606C">
              <w:rPr>
                <w:rFonts w:asciiTheme="minorBidi" w:hAnsiTheme="minorBidi"/>
                <w:b/>
                <w:sz w:val="20"/>
                <w:szCs w:val="20"/>
              </w:rPr>
              <w:t>F</w:t>
            </w:r>
          </w:p>
        </w:tc>
        <w:tc>
          <w:tcPr>
            <w:tcW w:w="534" w:type="dxa"/>
            <w:tcBorders>
              <w:bottom w:val="single" w:sz="4" w:space="0" w:color="auto"/>
            </w:tcBorders>
            <w:shd w:val="clear" w:color="auto" w:fill="FFFFFF"/>
            <w:vAlign w:val="center"/>
          </w:tcPr>
          <w:p w:rsidR="00191093" w:rsidRPr="00EB606C" w:rsidRDefault="00191093" w:rsidP="00191093">
            <w:pPr>
              <w:spacing w:after="0" w:line="240" w:lineRule="auto"/>
              <w:ind w:left="60" w:right="60"/>
              <w:jc w:val="center"/>
              <w:rPr>
                <w:rFonts w:asciiTheme="minorBidi" w:hAnsiTheme="minorBidi"/>
                <w:b/>
                <w:sz w:val="20"/>
                <w:szCs w:val="20"/>
              </w:rPr>
            </w:pPr>
            <w:r w:rsidRPr="00EB606C">
              <w:rPr>
                <w:rFonts w:asciiTheme="minorBidi" w:hAnsiTheme="minorBidi"/>
                <w:b/>
                <w:sz w:val="20"/>
                <w:szCs w:val="20"/>
              </w:rPr>
              <w:t>%</w:t>
            </w:r>
          </w:p>
        </w:tc>
        <w:tc>
          <w:tcPr>
            <w:tcW w:w="533" w:type="dxa"/>
            <w:tcBorders>
              <w:bottom w:val="single" w:sz="4" w:space="0" w:color="auto"/>
            </w:tcBorders>
            <w:vAlign w:val="center"/>
          </w:tcPr>
          <w:p w:rsidR="00191093" w:rsidRPr="00EB606C" w:rsidRDefault="00191093" w:rsidP="00191093">
            <w:pPr>
              <w:spacing w:after="0" w:line="240" w:lineRule="auto"/>
              <w:ind w:left="60" w:right="60"/>
              <w:jc w:val="center"/>
              <w:rPr>
                <w:rFonts w:asciiTheme="minorBidi" w:hAnsiTheme="minorBidi"/>
                <w:b/>
                <w:sz w:val="20"/>
                <w:szCs w:val="20"/>
              </w:rPr>
            </w:pPr>
            <w:r w:rsidRPr="00EB606C">
              <w:rPr>
                <w:rFonts w:asciiTheme="minorBidi" w:hAnsiTheme="minorBidi"/>
                <w:b/>
                <w:sz w:val="20"/>
                <w:szCs w:val="20"/>
              </w:rPr>
              <w:t>F</w:t>
            </w:r>
          </w:p>
        </w:tc>
        <w:tc>
          <w:tcPr>
            <w:tcW w:w="593" w:type="dxa"/>
            <w:tcBorders>
              <w:bottom w:val="single" w:sz="4" w:space="0" w:color="auto"/>
            </w:tcBorders>
            <w:vAlign w:val="center"/>
          </w:tcPr>
          <w:p w:rsidR="00191093" w:rsidRPr="00EB606C" w:rsidRDefault="00191093" w:rsidP="00191093">
            <w:pPr>
              <w:spacing w:after="0" w:line="240" w:lineRule="auto"/>
              <w:ind w:left="60" w:right="60"/>
              <w:jc w:val="center"/>
              <w:rPr>
                <w:rFonts w:asciiTheme="minorBidi" w:hAnsiTheme="minorBidi"/>
                <w:b/>
                <w:sz w:val="20"/>
                <w:szCs w:val="20"/>
              </w:rPr>
            </w:pPr>
            <w:r w:rsidRPr="00EB606C">
              <w:rPr>
                <w:rFonts w:asciiTheme="minorBidi" w:hAnsiTheme="minorBidi"/>
                <w:b/>
                <w:sz w:val="20"/>
                <w:szCs w:val="20"/>
              </w:rPr>
              <w:t>%</w:t>
            </w:r>
          </w:p>
        </w:tc>
      </w:tr>
      <w:tr w:rsidR="00191093" w:rsidRPr="00EB606C" w:rsidTr="00396284">
        <w:trPr>
          <w:cantSplit/>
          <w:trHeight w:val="305"/>
          <w:jc w:val="center"/>
        </w:trPr>
        <w:tc>
          <w:tcPr>
            <w:tcW w:w="409" w:type="dxa"/>
            <w:tcBorders>
              <w:top w:val="single" w:sz="4" w:space="0" w:color="auto"/>
            </w:tcBorders>
            <w:shd w:val="clear" w:color="auto" w:fill="FFFFFF"/>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1</w:t>
            </w:r>
          </w:p>
        </w:tc>
        <w:tc>
          <w:tcPr>
            <w:tcW w:w="887" w:type="dxa"/>
            <w:tcBorders>
              <w:top w:val="single" w:sz="4" w:space="0" w:color="auto"/>
            </w:tcBorders>
            <w:shd w:val="clear" w:color="auto" w:fill="FFFFFF"/>
            <w:vAlign w:val="bottom"/>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BSB</w:t>
            </w:r>
          </w:p>
        </w:tc>
        <w:tc>
          <w:tcPr>
            <w:tcW w:w="948" w:type="dxa"/>
            <w:tcBorders>
              <w:top w:val="single" w:sz="4" w:space="0" w:color="auto"/>
            </w:tcBorders>
            <w:shd w:val="clear" w:color="auto" w:fill="FFFFFF"/>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76 – 100%</w:t>
            </w:r>
          </w:p>
        </w:tc>
        <w:tc>
          <w:tcPr>
            <w:tcW w:w="533" w:type="dxa"/>
            <w:tcBorders>
              <w:top w:val="single" w:sz="4" w:space="0" w:color="auto"/>
            </w:tcBorders>
            <w:shd w:val="clear" w:color="auto" w:fill="FFFFFF"/>
            <w:vAlign w:val="bottom"/>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2</w:t>
            </w:r>
          </w:p>
        </w:tc>
        <w:tc>
          <w:tcPr>
            <w:tcW w:w="534" w:type="dxa"/>
            <w:tcBorders>
              <w:top w:val="single" w:sz="4" w:space="0" w:color="auto"/>
            </w:tcBorders>
            <w:shd w:val="clear" w:color="auto" w:fill="FFFFFF"/>
            <w:vAlign w:val="bottom"/>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13,3</w:t>
            </w:r>
          </w:p>
        </w:tc>
        <w:tc>
          <w:tcPr>
            <w:tcW w:w="533" w:type="dxa"/>
            <w:tcBorders>
              <w:top w:val="single" w:sz="4" w:space="0" w:color="auto"/>
            </w:tcBorders>
            <w:vAlign w:val="center"/>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8</w:t>
            </w:r>
          </w:p>
        </w:tc>
        <w:tc>
          <w:tcPr>
            <w:tcW w:w="593" w:type="dxa"/>
            <w:tcBorders>
              <w:top w:val="single" w:sz="4" w:space="0" w:color="auto"/>
            </w:tcBorders>
            <w:vAlign w:val="center"/>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53,3</w:t>
            </w:r>
          </w:p>
        </w:tc>
      </w:tr>
      <w:tr w:rsidR="00191093" w:rsidRPr="00EB606C" w:rsidTr="00396284">
        <w:trPr>
          <w:cantSplit/>
          <w:trHeight w:val="328"/>
          <w:jc w:val="center"/>
        </w:trPr>
        <w:tc>
          <w:tcPr>
            <w:tcW w:w="409" w:type="dxa"/>
            <w:shd w:val="clear" w:color="auto" w:fill="FFFFFF"/>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2</w:t>
            </w:r>
          </w:p>
        </w:tc>
        <w:tc>
          <w:tcPr>
            <w:tcW w:w="887" w:type="dxa"/>
            <w:shd w:val="clear" w:color="auto" w:fill="FFFFFF"/>
            <w:vAlign w:val="bottom"/>
          </w:tcPr>
          <w:p w:rsidR="00191093" w:rsidRPr="00EB606C" w:rsidRDefault="00191093" w:rsidP="00191093">
            <w:pPr>
              <w:spacing w:after="0" w:line="240" w:lineRule="auto"/>
              <w:jc w:val="center"/>
              <w:rPr>
                <w:rFonts w:asciiTheme="minorBidi" w:hAnsiTheme="minorBidi"/>
                <w:sz w:val="20"/>
                <w:szCs w:val="20"/>
              </w:rPr>
            </w:pPr>
            <w:r w:rsidRPr="00EB606C">
              <w:rPr>
                <w:rFonts w:asciiTheme="minorBidi" w:hAnsiTheme="minorBidi"/>
                <w:sz w:val="20"/>
                <w:szCs w:val="20"/>
              </w:rPr>
              <w:t>BSH</w:t>
            </w:r>
          </w:p>
        </w:tc>
        <w:tc>
          <w:tcPr>
            <w:tcW w:w="948" w:type="dxa"/>
            <w:shd w:val="clear" w:color="auto" w:fill="FFFFFF"/>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56 – 75%</w:t>
            </w:r>
          </w:p>
        </w:tc>
        <w:tc>
          <w:tcPr>
            <w:tcW w:w="533" w:type="dxa"/>
            <w:shd w:val="clear" w:color="auto" w:fill="FFFFFF"/>
            <w:vAlign w:val="bottom"/>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12</w:t>
            </w:r>
          </w:p>
        </w:tc>
        <w:tc>
          <w:tcPr>
            <w:tcW w:w="534" w:type="dxa"/>
            <w:shd w:val="clear" w:color="auto" w:fill="FFFFFF"/>
            <w:vAlign w:val="bottom"/>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73,3</w:t>
            </w:r>
          </w:p>
        </w:tc>
        <w:tc>
          <w:tcPr>
            <w:tcW w:w="533" w:type="dxa"/>
            <w:vAlign w:val="center"/>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7</w:t>
            </w:r>
          </w:p>
        </w:tc>
        <w:tc>
          <w:tcPr>
            <w:tcW w:w="593" w:type="dxa"/>
            <w:vAlign w:val="center"/>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46,7</w:t>
            </w:r>
          </w:p>
        </w:tc>
      </w:tr>
      <w:tr w:rsidR="00191093" w:rsidRPr="00EB606C" w:rsidTr="00396284">
        <w:trPr>
          <w:cantSplit/>
          <w:trHeight w:val="98"/>
          <w:jc w:val="center"/>
        </w:trPr>
        <w:tc>
          <w:tcPr>
            <w:tcW w:w="409" w:type="dxa"/>
            <w:shd w:val="clear" w:color="auto" w:fill="FFFFFF"/>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3</w:t>
            </w:r>
          </w:p>
        </w:tc>
        <w:tc>
          <w:tcPr>
            <w:tcW w:w="887" w:type="dxa"/>
            <w:shd w:val="clear" w:color="auto" w:fill="FFFFFF"/>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MB</w:t>
            </w:r>
          </w:p>
        </w:tc>
        <w:tc>
          <w:tcPr>
            <w:tcW w:w="948" w:type="dxa"/>
            <w:shd w:val="clear" w:color="auto" w:fill="FFFFFF"/>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41-55%</w:t>
            </w:r>
          </w:p>
        </w:tc>
        <w:tc>
          <w:tcPr>
            <w:tcW w:w="533" w:type="dxa"/>
            <w:shd w:val="clear" w:color="auto" w:fill="FFFFFF"/>
            <w:vAlign w:val="center"/>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2</w:t>
            </w:r>
          </w:p>
        </w:tc>
        <w:tc>
          <w:tcPr>
            <w:tcW w:w="534" w:type="dxa"/>
            <w:shd w:val="clear" w:color="auto" w:fill="FFFFFF"/>
            <w:vAlign w:val="center"/>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23,3</w:t>
            </w:r>
          </w:p>
        </w:tc>
        <w:tc>
          <w:tcPr>
            <w:tcW w:w="533" w:type="dxa"/>
            <w:vAlign w:val="bottom"/>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0</w:t>
            </w:r>
          </w:p>
        </w:tc>
        <w:tc>
          <w:tcPr>
            <w:tcW w:w="593" w:type="dxa"/>
            <w:vAlign w:val="bottom"/>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0,0</w:t>
            </w:r>
          </w:p>
        </w:tc>
      </w:tr>
      <w:tr w:rsidR="00191093" w:rsidRPr="00EB606C" w:rsidTr="00396284">
        <w:trPr>
          <w:cantSplit/>
          <w:trHeight w:val="98"/>
          <w:jc w:val="center"/>
        </w:trPr>
        <w:tc>
          <w:tcPr>
            <w:tcW w:w="409" w:type="dxa"/>
            <w:shd w:val="clear" w:color="auto" w:fill="FFFFFF"/>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4</w:t>
            </w:r>
          </w:p>
        </w:tc>
        <w:tc>
          <w:tcPr>
            <w:tcW w:w="887" w:type="dxa"/>
            <w:shd w:val="clear" w:color="auto" w:fill="FFFFFF"/>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BB</w:t>
            </w:r>
          </w:p>
        </w:tc>
        <w:tc>
          <w:tcPr>
            <w:tcW w:w="948" w:type="dxa"/>
            <w:shd w:val="clear" w:color="auto" w:fill="FFFFFF"/>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≤40%</w:t>
            </w:r>
          </w:p>
        </w:tc>
        <w:tc>
          <w:tcPr>
            <w:tcW w:w="533" w:type="dxa"/>
            <w:shd w:val="clear" w:color="auto" w:fill="FFFFFF"/>
            <w:vAlign w:val="center"/>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0</w:t>
            </w:r>
          </w:p>
        </w:tc>
        <w:tc>
          <w:tcPr>
            <w:tcW w:w="534" w:type="dxa"/>
            <w:shd w:val="clear" w:color="auto" w:fill="FFFFFF"/>
            <w:vAlign w:val="center"/>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0</w:t>
            </w:r>
          </w:p>
        </w:tc>
        <w:tc>
          <w:tcPr>
            <w:tcW w:w="533" w:type="dxa"/>
            <w:vAlign w:val="bottom"/>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0</w:t>
            </w:r>
          </w:p>
        </w:tc>
        <w:tc>
          <w:tcPr>
            <w:tcW w:w="593" w:type="dxa"/>
            <w:vAlign w:val="bottom"/>
          </w:tcPr>
          <w:p w:rsidR="00191093" w:rsidRPr="00EB606C" w:rsidRDefault="00191093" w:rsidP="00191093">
            <w:pPr>
              <w:spacing w:after="0" w:line="240" w:lineRule="auto"/>
              <w:ind w:left="60" w:right="60"/>
              <w:jc w:val="center"/>
              <w:rPr>
                <w:rFonts w:asciiTheme="minorBidi" w:hAnsiTheme="minorBidi"/>
                <w:sz w:val="20"/>
                <w:szCs w:val="20"/>
              </w:rPr>
            </w:pPr>
          </w:p>
        </w:tc>
      </w:tr>
      <w:tr w:rsidR="00191093" w:rsidRPr="00EB606C" w:rsidTr="00396284">
        <w:trPr>
          <w:cantSplit/>
          <w:trHeight w:val="305"/>
          <w:jc w:val="center"/>
        </w:trPr>
        <w:tc>
          <w:tcPr>
            <w:tcW w:w="2245" w:type="dxa"/>
            <w:gridSpan w:val="3"/>
            <w:tcBorders>
              <w:top w:val="single" w:sz="4" w:space="0" w:color="auto"/>
              <w:bottom w:val="single" w:sz="4" w:space="0" w:color="auto"/>
            </w:tcBorders>
            <w:shd w:val="clear" w:color="auto" w:fill="FFFFFF"/>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Jumlah</w:t>
            </w:r>
          </w:p>
        </w:tc>
        <w:tc>
          <w:tcPr>
            <w:tcW w:w="533" w:type="dxa"/>
            <w:tcBorders>
              <w:top w:val="single" w:sz="4" w:space="0" w:color="auto"/>
              <w:bottom w:val="single" w:sz="4" w:space="0" w:color="auto"/>
            </w:tcBorders>
            <w:shd w:val="clear" w:color="auto" w:fill="FFFFFF"/>
            <w:vAlign w:val="center"/>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15</w:t>
            </w:r>
          </w:p>
        </w:tc>
        <w:tc>
          <w:tcPr>
            <w:tcW w:w="534" w:type="dxa"/>
            <w:tcBorders>
              <w:top w:val="single" w:sz="4" w:space="0" w:color="auto"/>
              <w:bottom w:val="single" w:sz="4" w:space="0" w:color="auto"/>
            </w:tcBorders>
            <w:shd w:val="clear" w:color="auto" w:fill="FFFFFF"/>
            <w:vAlign w:val="center"/>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100,0</w:t>
            </w:r>
          </w:p>
        </w:tc>
        <w:tc>
          <w:tcPr>
            <w:tcW w:w="533" w:type="dxa"/>
            <w:tcBorders>
              <w:top w:val="single" w:sz="4" w:space="0" w:color="auto"/>
              <w:bottom w:val="single" w:sz="4" w:space="0" w:color="auto"/>
            </w:tcBorders>
            <w:vAlign w:val="center"/>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15</w:t>
            </w:r>
          </w:p>
        </w:tc>
        <w:tc>
          <w:tcPr>
            <w:tcW w:w="593" w:type="dxa"/>
            <w:tcBorders>
              <w:top w:val="single" w:sz="4" w:space="0" w:color="auto"/>
              <w:bottom w:val="single" w:sz="4" w:space="0" w:color="auto"/>
            </w:tcBorders>
            <w:vAlign w:val="center"/>
          </w:tcPr>
          <w:p w:rsidR="00191093" w:rsidRPr="00EB606C" w:rsidRDefault="00191093" w:rsidP="00191093">
            <w:pPr>
              <w:spacing w:after="0" w:line="240" w:lineRule="auto"/>
              <w:ind w:left="60" w:right="60"/>
              <w:jc w:val="center"/>
              <w:rPr>
                <w:rFonts w:asciiTheme="minorBidi" w:hAnsiTheme="minorBidi"/>
                <w:sz w:val="20"/>
                <w:szCs w:val="20"/>
              </w:rPr>
            </w:pPr>
            <w:r w:rsidRPr="00EB606C">
              <w:rPr>
                <w:rFonts w:asciiTheme="minorBidi" w:hAnsiTheme="minorBidi"/>
                <w:sz w:val="20"/>
                <w:szCs w:val="20"/>
              </w:rPr>
              <w:t>100,0</w:t>
            </w:r>
          </w:p>
        </w:tc>
      </w:tr>
    </w:tbl>
    <w:p w:rsidR="00191093" w:rsidRPr="00EB606C" w:rsidRDefault="00191093" w:rsidP="00396284">
      <w:pPr>
        <w:tabs>
          <w:tab w:val="left" w:pos="567"/>
        </w:tabs>
        <w:spacing w:after="0" w:line="360" w:lineRule="auto"/>
        <w:rPr>
          <w:rFonts w:asciiTheme="minorBidi" w:hAnsiTheme="minorBidi"/>
          <w:bCs/>
          <w:sz w:val="20"/>
          <w:szCs w:val="20"/>
        </w:rPr>
      </w:pPr>
      <w:r w:rsidRPr="00EB606C">
        <w:rPr>
          <w:rFonts w:asciiTheme="minorBidi" w:hAnsiTheme="minorBidi"/>
          <w:bCs/>
          <w:sz w:val="20"/>
          <w:szCs w:val="20"/>
        </w:rPr>
        <w:t>Sumber: Olahan Data Penelitian 2020</w:t>
      </w:r>
    </w:p>
    <w:p w:rsidR="00354FAB" w:rsidRPr="00EB606C" w:rsidRDefault="00A3575F" w:rsidP="00A3575F">
      <w:pPr>
        <w:tabs>
          <w:tab w:val="left" w:pos="567"/>
        </w:tabs>
        <w:spacing w:after="0" w:line="240" w:lineRule="auto"/>
        <w:jc w:val="both"/>
        <w:rPr>
          <w:rFonts w:asciiTheme="minorBidi" w:hAnsiTheme="minorBidi"/>
          <w:bCs/>
          <w:sz w:val="20"/>
          <w:szCs w:val="20"/>
        </w:rPr>
      </w:pPr>
      <w:r>
        <w:rPr>
          <w:rFonts w:asciiTheme="minorBidi" w:hAnsiTheme="minorBidi"/>
          <w:bCs/>
          <w:sz w:val="20"/>
          <w:szCs w:val="20"/>
        </w:rPr>
        <w:lastRenderedPageBreak/>
        <w:tab/>
      </w:r>
      <w:r w:rsidR="00191093" w:rsidRPr="00EB606C">
        <w:rPr>
          <w:rFonts w:asciiTheme="minorBidi" w:hAnsiTheme="minorBidi"/>
          <w:bCs/>
          <w:sz w:val="20"/>
          <w:szCs w:val="20"/>
        </w:rPr>
        <w:t>Berdasarkan Tabel 4.7  Perbandingan sebelum dan sesudah perlakuan di atas dapat diketahui bahwa sebagian besar anak yang telah diberikan media video animasi mengalami peningkatan. Sebelum diberikan perlakuan anak yang berada pada kriteria berkembang sangat baik (BSB) sebanyak 2 anak dengan persentase 13,3%, anak yang berada pada kriteria berkembang sesuai harapan (BSH) sebanyak 11 anak dengan presentase 73,3%, mulai berkembang (MB) sebanyak 2 anak dengan persentase 13,3%, dan tidak ada anak yang berada pada kriteria belum berkembang (BB). Kemudian terjadi peningkatan setelah diberikan media audio visual (video animasi) dimana terdapat anak yang berada pada kriteria berkembang sangat baik (BSB) sebanyak 8 anak dengan  persentase 53,3%, kriteria berkembang sesuai harapan (BSH) sebanyak 7 anak dengan persentase 46,7%, tidak ada anak yang berada pada kriteria mulai berkembang (MB) dengan persentase 0%, dan tidak ada anak yang berada pada kriteria belum berkem</w:t>
      </w:r>
      <w:r w:rsidR="00156C15" w:rsidRPr="00EB606C">
        <w:rPr>
          <w:rFonts w:asciiTheme="minorBidi" w:hAnsiTheme="minorBidi"/>
          <w:bCs/>
          <w:sz w:val="20"/>
          <w:szCs w:val="20"/>
        </w:rPr>
        <w:t>bang (BB) dengan persentase 0%.</w:t>
      </w:r>
    </w:p>
    <w:p w:rsidR="00354FAB" w:rsidRPr="00EB606C" w:rsidRDefault="00354FAB" w:rsidP="00AE7FA1">
      <w:pPr>
        <w:spacing w:after="0" w:line="240" w:lineRule="auto"/>
        <w:ind w:left="720" w:firstLine="720"/>
        <w:jc w:val="both"/>
        <w:rPr>
          <w:rFonts w:asciiTheme="minorBidi" w:hAnsiTheme="minorBidi"/>
          <w:sz w:val="20"/>
          <w:szCs w:val="20"/>
          <w:lang w:val="id-ID"/>
        </w:rPr>
      </w:pPr>
    </w:p>
    <w:p w:rsidR="00354FAB" w:rsidRPr="00EB606C" w:rsidRDefault="00354FAB" w:rsidP="00354FAB">
      <w:pPr>
        <w:spacing w:after="0" w:line="360" w:lineRule="auto"/>
        <w:jc w:val="both"/>
        <w:rPr>
          <w:rFonts w:asciiTheme="minorBidi" w:hAnsiTheme="minorBidi"/>
          <w:b/>
          <w:bCs/>
          <w:sz w:val="20"/>
          <w:szCs w:val="20"/>
        </w:rPr>
      </w:pPr>
      <w:r w:rsidRPr="00EB606C">
        <w:rPr>
          <w:rFonts w:asciiTheme="minorBidi" w:hAnsiTheme="minorBidi"/>
          <w:b/>
          <w:bCs/>
          <w:sz w:val="20"/>
          <w:szCs w:val="20"/>
        </w:rPr>
        <w:t>Uji Linearitas</w:t>
      </w:r>
    </w:p>
    <w:p w:rsidR="00354FAB" w:rsidRPr="00EB606C" w:rsidRDefault="00354FAB" w:rsidP="00354FAB">
      <w:pPr>
        <w:spacing w:after="0" w:line="240" w:lineRule="auto"/>
        <w:jc w:val="both"/>
        <w:rPr>
          <w:rFonts w:asciiTheme="minorBidi" w:hAnsiTheme="minorBidi"/>
          <w:b/>
          <w:bCs/>
          <w:sz w:val="20"/>
          <w:szCs w:val="20"/>
        </w:rPr>
      </w:pPr>
    </w:p>
    <w:p w:rsidR="00354FAB" w:rsidRPr="00EB606C" w:rsidRDefault="005B314B" w:rsidP="005B314B">
      <w:pPr>
        <w:tabs>
          <w:tab w:val="left" w:pos="540"/>
        </w:tabs>
        <w:spacing w:after="0" w:line="240" w:lineRule="auto"/>
        <w:jc w:val="both"/>
        <w:rPr>
          <w:rFonts w:asciiTheme="minorBidi" w:hAnsiTheme="minorBidi"/>
          <w:bCs/>
          <w:sz w:val="20"/>
          <w:szCs w:val="20"/>
        </w:rPr>
      </w:pPr>
      <w:r w:rsidRPr="00EB606C">
        <w:rPr>
          <w:rFonts w:asciiTheme="minorBidi" w:hAnsiTheme="minorBidi"/>
          <w:bCs/>
          <w:sz w:val="20"/>
          <w:szCs w:val="20"/>
        </w:rPr>
        <w:tab/>
      </w:r>
      <w:r w:rsidR="00354FAB" w:rsidRPr="00EB606C">
        <w:rPr>
          <w:rFonts w:asciiTheme="minorBidi" w:hAnsiTheme="minorBidi"/>
          <w:bCs/>
          <w:sz w:val="20"/>
          <w:szCs w:val="20"/>
        </w:rPr>
        <w:t>Uji linearitas bertujuan untuk mengetahui apakah data yang dimiliki sesuai dengan garis linear atau tidak (apakah ada hubungan antara variabel hendak dianalisis mengikuti garis lurus atau tidak)</w:t>
      </w:r>
    </w:p>
    <w:p w:rsidR="00354FAB" w:rsidRPr="00EB606C" w:rsidRDefault="00354FAB" w:rsidP="00354FAB">
      <w:pPr>
        <w:pStyle w:val="ListParagraph"/>
        <w:tabs>
          <w:tab w:val="left" w:pos="540"/>
        </w:tabs>
        <w:spacing w:after="0" w:line="240" w:lineRule="auto"/>
        <w:ind w:left="540" w:firstLine="450"/>
        <w:jc w:val="both"/>
        <w:rPr>
          <w:rFonts w:asciiTheme="minorBidi" w:hAnsiTheme="minorBidi"/>
          <w:bCs/>
          <w:sz w:val="20"/>
          <w:szCs w:val="20"/>
          <w:lang w:val="en-US"/>
        </w:rPr>
      </w:pPr>
    </w:p>
    <w:p w:rsidR="00354FAB" w:rsidRPr="00EB606C" w:rsidRDefault="00354FAB" w:rsidP="00752E42">
      <w:pPr>
        <w:pStyle w:val="ListParagraph"/>
        <w:tabs>
          <w:tab w:val="left" w:pos="540"/>
        </w:tabs>
        <w:spacing w:after="0" w:line="240" w:lineRule="auto"/>
        <w:ind w:left="540" w:firstLine="450"/>
        <w:jc w:val="both"/>
        <w:rPr>
          <w:rFonts w:asciiTheme="minorBidi" w:hAnsiTheme="minorBidi"/>
          <w:b/>
          <w:sz w:val="20"/>
          <w:szCs w:val="20"/>
        </w:rPr>
      </w:pPr>
      <w:r w:rsidRPr="00EB606C">
        <w:rPr>
          <w:rFonts w:asciiTheme="minorBidi" w:hAnsiTheme="minorBidi"/>
          <w:b/>
          <w:sz w:val="20"/>
          <w:szCs w:val="20"/>
        </w:rPr>
        <w:t xml:space="preserve">Tabel </w:t>
      </w:r>
      <w:r w:rsidRPr="00EB606C">
        <w:rPr>
          <w:rFonts w:asciiTheme="minorBidi" w:hAnsiTheme="minorBidi"/>
          <w:b/>
          <w:sz w:val="20"/>
          <w:szCs w:val="20"/>
          <w:lang w:val="en-US"/>
        </w:rPr>
        <w:t>1</w:t>
      </w:r>
      <w:r w:rsidRPr="00EB606C">
        <w:rPr>
          <w:rFonts w:asciiTheme="minorBidi" w:hAnsiTheme="minorBidi"/>
          <w:b/>
          <w:sz w:val="20"/>
          <w:szCs w:val="20"/>
        </w:rPr>
        <w:t xml:space="preserve"> Uji Linearitas</w:t>
      </w:r>
    </w:p>
    <w:tbl>
      <w:tblPr>
        <w:tblW w:w="4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7"/>
        <w:gridCol w:w="526"/>
        <w:gridCol w:w="903"/>
        <w:gridCol w:w="527"/>
        <w:gridCol w:w="301"/>
        <w:gridCol w:w="451"/>
        <w:gridCol w:w="451"/>
        <w:gridCol w:w="508"/>
      </w:tblGrid>
      <w:tr w:rsidR="00354FAB" w:rsidRPr="00EB606C" w:rsidTr="00A3575F">
        <w:trPr>
          <w:cantSplit/>
          <w:trHeight w:val="218"/>
        </w:trPr>
        <w:tc>
          <w:tcPr>
            <w:tcW w:w="4344" w:type="dxa"/>
            <w:gridSpan w:val="8"/>
            <w:shd w:val="clear" w:color="auto" w:fill="FFFFFF"/>
            <w:vAlign w:val="center"/>
          </w:tcPr>
          <w:p w:rsidR="00354FAB" w:rsidRPr="00EB606C" w:rsidRDefault="00354FAB"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b/>
                <w:bCs/>
                <w:color w:val="000000"/>
                <w:sz w:val="20"/>
                <w:szCs w:val="20"/>
              </w:rPr>
              <w:t>ANOVA Table</w:t>
            </w:r>
          </w:p>
        </w:tc>
      </w:tr>
      <w:tr w:rsidR="00354FAB" w:rsidRPr="00EB606C" w:rsidTr="00A3575F">
        <w:trPr>
          <w:cantSplit/>
          <w:trHeight w:val="452"/>
        </w:trPr>
        <w:tc>
          <w:tcPr>
            <w:tcW w:w="2106" w:type="dxa"/>
            <w:gridSpan w:val="3"/>
            <w:shd w:val="clear" w:color="auto" w:fill="FFFFFF"/>
            <w:vAlign w:val="bottom"/>
          </w:tcPr>
          <w:p w:rsidR="00354FAB" w:rsidRPr="00EB606C" w:rsidRDefault="00354FAB" w:rsidP="00752E42">
            <w:pPr>
              <w:autoSpaceDE w:val="0"/>
              <w:autoSpaceDN w:val="0"/>
              <w:adjustRightInd w:val="0"/>
              <w:spacing w:after="0" w:line="240" w:lineRule="auto"/>
              <w:rPr>
                <w:rFonts w:asciiTheme="minorBidi" w:hAnsiTheme="minorBidi"/>
                <w:sz w:val="20"/>
                <w:szCs w:val="20"/>
              </w:rPr>
            </w:pPr>
          </w:p>
        </w:tc>
        <w:tc>
          <w:tcPr>
            <w:tcW w:w="527" w:type="dxa"/>
            <w:shd w:val="clear" w:color="auto" w:fill="FFFFFF"/>
            <w:vAlign w:val="bottom"/>
          </w:tcPr>
          <w:p w:rsidR="00354FAB" w:rsidRPr="00EB606C" w:rsidRDefault="00354FAB"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Sum of Squar.es</w:t>
            </w:r>
          </w:p>
        </w:tc>
        <w:tc>
          <w:tcPr>
            <w:tcW w:w="301" w:type="dxa"/>
            <w:shd w:val="clear" w:color="auto" w:fill="FFFFFF"/>
            <w:vAlign w:val="bottom"/>
          </w:tcPr>
          <w:p w:rsidR="00354FAB" w:rsidRPr="00EB606C" w:rsidRDefault="00354FAB"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df</w:t>
            </w:r>
          </w:p>
        </w:tc>
        <w:tc>
          <w:tcPr>
            <w:tcW w:w="451" w:type="dxa"/>
            <w:shd w:val="clear" w:color="auto" w:fill="FFFFFF"/>
            <w:vAlign w:val="bottom"/>
          </w:tcPr>
          <w:p w:rsidR="00354FAB" w:rsidRPr="00EB606C" w:rsidRDefault="00354FAB"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Mean Square</w:t>
            </w:r>
          </w:p>
        </w:tc>
        <w:tc>
          <w:tcPr>
            <w:tcW w:w="451" w:type="dxa"/>
            <w:shd w:val="clear" w:color="auto" w:fill="FFFFFF"/>
            <w:vAlign w:val="bottom"/>
          </w:tcPr>
          <w:p w:rsidR="00354FAB" w:rsidRPr="00EB606C" w:rsidRDefault="00354FAB"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F</w:t>
            </w:r>
          </w:p>
        </w:tc>
        <w:tc>
          <w:tcPr>
            <w:tcW w:w="507" w:type="dxa"/>
            <w:shd w:val="clear" w:color="auto" w:fill="FFFFFF"/>
            <w:vAlign w:val="bottom"/>
          </w:tcPr>
          <w:p w:rsidR="00354FAB" w:rsidRPr="00EB606C" w:rsidRDefault="00354FAB"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Sig.</w:t>
            </w:r>
          </w:p>
        </w:tc>
      </w:tr>
      <w:tr w:rsidR="00354FAB" w:rsidRPr="00EB606C" w:rsidTr="00A3575F">
        <w:trPr>
          <w:cantSplit/>
          <w:trHeight w:val="218"/>
        </w:trPr>
        <w:tc>
          <w:tcPr>
            <w:tcW w:w="677" w:type="dxa"/>
            <w:vMerge w:val="restart"/>
            <w:shd w:val="clear" w:color="auto" w:fill="FFFFFF"/>
          </w:tcPr>
          <w:p w:rsidR="00354FAB" w:rsidRPr="00EB606C" w:rsidRDefault="00354FAB"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POSTTEST * PRETEST</w:t>
            </w:r>
          </w:p>
        </w:tc>
        <w:tc>
          <w:tcPr>
            <w:tcW w:w="526" w:type="dxa"/>
            <w:vMerge w:val="restart"/>
            <w:shd w:val="clear" w:color="auto" w:fill="FFFFFF"/>
          </w:tcPr>
          <w:p w:rsidR="00354FAB" w:rsidRPr="00EB606C" w:rsidRDefault="00354FAB"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Between Groups</w:t>
            </w:r>
          </w:p>
        </w:tc>
        <w:tc>
          <w:tcPr>
            <w:tcW w:w="903" w:type="dxa"/>
            <w:shd w:val="clear" w:color="auto" w:fill="FFFFFF"/>
          </w:tcPr>
          <w:p w:rsidR="00354FAB" w:rsidRPr="00EB606C" w:rsidRDefault="00354FAB"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(Combined)</w:t>
            </w:r>
          </w:p>
        </w:tc>
        <w:tc>
          <w:tcPr>
            <w:tcW w:w="527"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39.017</w:t>
            </w:r>
          </w:p>
        </w:tc>
        <w:tc>
          <w:tcPr>
            <w:tcW w:w="301"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5</w:t>
            </w:r>
          </w:p>
        </w:tc>
        <w:tc>
          <w:tcPr>
            <w:tcW w:w="451"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7.803</w:t>
            </w:r>
          </w:p>
        </w:tc>
        <w:tc>
          <w:tcPr>
            <w:tcW w:w="451"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11.870</w:t>
            </w:r>
          </w:p>
        </w:tc>
        <w:tc>
          <w:tcPr>
            <w:tcW w:w="507"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.001</w:t>
            </w:r>
          </w:p>
        </w:tc>
      </w:tr>
      <w:tr w:rsidR="00354FAB" w:rsidRPr="00EB606C" w:rsidTr="00A3575F">
        <w:trPr>
          <w:cantSplit/>
          <w:trHeight w:val="143"/>
        </w:trPr>
        <w:tc>
          <w:tcPr>
            <w:tcW w:w="677" w:type="dxa"/>
            <w:vMerge/>
            <w:shd w:val="clear" w:color="auto" w:fill="FFFFFF"/>
          </w:tcPr>
          <w:p w:rsidR="00354FAB" w:rsidRPr="00EB606C" w:rsidRDefault="00354FAB" w:rsidP="00752E42">
            <w:pPr>
              <w:autoSpaceDE w:val="0"/>
              <w:autoSpaceDN w:val="0"/>
              <w:adjustRightInd w:val="0"/>
              <w:spacing w:after="0" w:line="240" w:lineRule="auto"/>
              <w:rPr>
                <w:rFonts w:asciiTheme="minorBidi" w:hAnsiTheme="minorBidi"/>
                <w:color w:val="000000"/>
                <w:sz w:val="20"/>
                <w:szCs w:val="20"/>
              </w:rPr>
            </w:pPr>
          </w:p>
        </w:tc>
        <w:tc>
          <w:tcPr>
            <w:tcW w:w="526" w:type="dxa"/>
            <w:vMerge/>
            <w:shd w:val="clear" w:color="auto" w:fill="FFFFFF"/>
          </w:tcPr>
          <w:p w:rsidR="00354FAB" w:rsidRPr="00EB606C" w:rsidRDefault="00354FAB" w:rsidP="00752E42">
            <w:pPr>
              <w:autoSpaceDE w:val="0"/>
              <w:autoSpaceDN w:val="0"/>
              <w:adjustRightInd w:val="0"/>
              <w:spacing w:after="0" w:line="240" w:lineRule="auto"/>
              <w:rPr>
                <w:rFonts w:asciiTheme="minorBidi" w:hAnsiTheme="minorBidi"/>
                <w:color w:val="000000"/>
                <w:sz w:val="20"/>
                <w:szCs w:val="20"/>
              </w:rPr>
            </w:pPr>
          </w:p>
        </w:tc>
        <w:tc>
          <w:tcPr>
            <w:tcW w:w="903" w:type="dxa"/>
            <w:shd w:val="clear" w:color="auto" w:fill="FFFFFF"/>
          </w:tcPr>
          <w:p w:rsidR="00354FAB" w:rsidRPr="00EB606C" w:rsidRDefault="00354FAB"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Linearity</w:t>
            </w:r>
          </w:p>
        </w:tc>
        <w:tc>
          <w:tcPr>
            <w:tcW w:w="527"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36.000</w:t>
            </w:r>
          </w:p>
        </w:tc>
        <w:tc>
          <w:tcPr>
            <w:tcW w:w="301"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w:t>
            </w:r>
          </w:p>
        </w:tc>
        <w:tc>
          <w:tcPr>
            <w:tcW w:w="451"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36.000</w:t>
            </w:r>
          </w:p>
        </w:tc>
        <w:tc>
          <w:tcPr>
            <w:tcW w:w="451"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54.761</w:t>
            </w:r>
          </w:p>
        </w:tc>
        <w:tc>
          <w:tcPr>
            <w:tcW w:w="507"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.000</w:t>
            </w:r>
          </w:p>
        </w:tc>
      </w:tr>
      <w:tr w:rsidR="00354FAB" w:rsidRPr="00EB606C" w:rsidTr="00A3575F">
        <w:trPr>
          <w:cantSplit/>
          <w:trHeight w:val="143"/>
        </w:trPr>
        <w:tc>
          <w:tcPr>
            <w:tcW w:w="677" w:type="dxa"/>
            <w:vMerge/>
            <w:shd w:val="clear" w:color="auto" w:fill="FFFFFF"/>
          </w:tcPr>
          <w:p w:rsidR="00354FAB" w:rsidRPr="00EB606C" w:rsidRDefault="00354FAB" w:rsidP="00752E42">
            <w:pPr>
              <w:autoSpaceDE w:val="0"/>
              <w:autoSpaceDN w:val="0"/>
              <w:adjustRightInd w:val="0"/>
              <w:spacing w:after="0" w:line="240" w:lineRule="auto"/>
              <w:rPr>
                <w:rFonts w:asciiTheme="minorBidi" w:hAnsiTheme="minorBidi"/>
                <w:color w:val="000000"/>
                <w:sz w:val="20"/>
                <w:szCs w:val="20"/>
              </w:rPr>
            </w:pPr>
          </w:p>
        </w:tc>
        <w:tc>
          <w:tcPr>
            <w:tcW w:w="526" w:type="dxa"/>
            <w:vMerge/>
            <w:shd w:val="clear" w:color="auto" w:fill="FFFFFF"/>
          </w:tcPr>
          <w:p w:rsidR="00354FAB" w:rsidRPr="00EB606C" w:rsidRDefault="00354FAB" w:rsidP="00752E42">
            <w:pPr>
              <w:autoSpaceDE w:val="0"/>
              <w:autoSpaceDN w:val="0"/>
              <w:adjustRightInd w:val="0"/>
              <w:spacing w:after="0" w:line="240" w:lineRule="auto"/>
              <w:rPr>
                <w:rFonts w:asciiTheme="minorBidi" w:hAnsiTheme="minorBidi"/>
                <w:color w:val="000000"/>
                <w:sz w:val="20"/>
                <w:szCs w:val="20"/>
              </w:rPr>
            </w:pPr>
          </w:p>
        </w:tc>
        <w:tc>
          <w:tcPr>
            <w:tcW w:w="903" w:type="dxa"/>
            <w:shd w:val="clear" w:color="auto" w:fill="FFFFFF"/>
          </w:tcPr>
          <w:p w:rsidR="00354FAB" w:rsidRPr="00EB606C" w:rsidRDefault="00354FAB"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Deviation from Linearity</w:t>
            </w:r>
          </w:p>
        </w:tc>
        <w:tc>
          <w:tcPr>
            <w:tcW w:w="527"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3.016</w:t>
            </w:r>
          </w:p>
        </w:tc>
        <w:tc>
          <w:tcPr>
            <w:tcW w:w="301"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4</w:t>
            </w:r>
          </w:p>
        </w:tc>
        <w:tc>
          <w:tcPr>
            <w:tcW w:w="451"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.754</w:t>
            </w:r>
          </w:p>
        </w:tc>
        <w:tc>
          <w:tcPr>
            <w:tcW w:w="451"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1.147</w:t>
            </w:r>
          </w:p>
        </w:tc>
        <w:tc>
          <w:tcPr>
            <w:tcW w:w="507"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.395</w:t>
            </w:r>
          </w:p>
        </w:tc>
      </w:tr>
      <w:tr w:rsidR="00354FAB" w:rsidRPr="00EB606C" w:rsidTr="00A3575F">
        <w:trPr>
          <w:cantSplit/>
          <w:trHeight w:val="143"/>
        </w:trPr>
        <w:tc>
          <w:tcPr>
            <w:tcW w:w="677" w:type="dxa"/>
            <w:vMerge/>
            <w:shd w:val="clear" w:color="auto" w:fill="FFFFFF"/>
          </w:tcPr>
          <w:p w:rsidR="00354FAB" w:rsidRPr="00EB606C" w:rsidRDefault="00354FAB" w:rsidP="00752E42">
            <w:pPr>
              <w:autoSpaceDE w:val="0"/>
              <w:autoSpaceDN w:val="0"/>
              <w:adjustRightInd w:val="0"/>
              <w:spacing w:after="0" w:line="240" w:lineRule="auto"/>
              <w:rPr>
                <w:rFonts w:asciiTheme="minorBidi" w:hAnsiTheme="minorBidi"/>
                <w:color w:val="000000"/>
                <w:sz w:val="20"/>
                <w:szCs w:val="20"/>
              </w:rPr>
            </w:pPr>
          </w:p>
        </w:tc>
        <w:tc>
          <w:tcPr>
            <w:tcW w:w="1429" w:type="dxa"/>
            <w:gridSpan w:val="2"/>
            <w:shd w:val="clear" w:color="auto" w:fill="FFFFFF"/>
          </w:tcPr>
          <w:p w:rsidR="00354FAB" w:rsidRPr="00EB606C" w:rsidRDefault="00354FAB"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Within Groups</w:t>
            </w:r>
          </w:p>
        </w:tc>
        <w:tc>
          <w:tcPr>
            <w:tcW w:w="527"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5.917</w:t>
            </w:r>
          </w:p>
        </w:tc>
        <w:tc>
          <w:tcPr>
            <w:tcW w:w="301"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9</w:t>
            </w:r>
          </w:p>
        </w:tc>
        <w:tc>
          <w:tcPr>
            <w:tcW w:w="451"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.657</w:t>
            </w:r>
          </w:p>
        </w:tc>
        <w:tc>
          <w:tcPr>
            <w:tcW w:w="451" w:type="dxa"/>
            <w:shd w:val="clear" w:color="auto" w:fill="FFFFFF"/>
            <w:vAlign w:val="center"/>
          </w:tcPr>
          <w:p w:rsidR="00354FAB" w:rsidRPr="00EB606C" w:rsidRDefault="00354FAB" w:rsidP="00752E42">
            <w:pPr>
              <w:autoSpaceDE w:val="0"/>
              <w:autoSpaceDN w:val="0"/>
              <w:adjustRightInd w:val="0"/>
              <w:spacing w:after="0" w:line="240" w:lineRule="auto"/>
              <w:rPr>
                <w:rFonts w:asciiTheme="minorBidi" w:hAnsiTheme="minorBidi"/>
                <w:sz w:val="20"/>
                <w:szCs w:val="20"/>
              </w:rPr>
            </w:pPr>
          </w:p>
        </w:tc>
        <w:tc>
          <w:tcPr>
            <w:tcW w:w="507" w:type="dxa"/>
            <w:shd w:val="clear" w:color="auto" w:fill="FFFFFF"/>
            <w:vAlign w:val="center"/>
          </w:tcPr>
          <w:p w:rsidR="00354FAB" w:rsidRPr="00EB606C" w:rsidRDefault="00354FAB" w:rsidP="00752E42">
            <w:pPr>
              <w:autoSpaceDE w:val="0"/>
              <w:autoSpaceDN w:val="0"/>
              <w:adjustRightInd w:val="0"/>
              <w:spacing w:after="0" w:line="240" w:lineRule="auto"/>
              <w:rPr>
                <w:rFonts w:asciiTheme="minorBidi" w:hAnsiTheme="minorBidi"/>
                <w:sz w:val="20"/>
                <w:szCs w:val="20"/>
              </w:rPr>
            </w:pPr>
          </w:p>
        </w:tc>
      </w:tr>
      <w:tr w:rsidR="00354FAB" w:rsidRPr="00EB606C" w:rsidTr="00A3575F">
        <w:trPr>
          <w:cantSplit/>
          <w:trHeight w:val="143"/>
        </w:trPr>
        <w:tc>
          <w:tcPr>
            <w:tcW w:w="677" w:type="dxa"/>
            <w:vMerge/>
            <w:shd w:val="clear" w:color="auto" w:fill="FFFFFF"/>
          </w:tcPr>
          <w:p w:rsidR="00354FAB" w:rsidRPr="00EB606C" w:rsidRDefault="00354FAB" w:rsidP="00752E42">
            <w:pPr>
              <w:autoSpaceDE w:val="0"/>
              <w:autoSpaceDN w:val="0"/>
              <w:adjustRightInd w:val="0"/>
              <w:spacing w:after="0" w:line="240" w:lineRule="auto"/>
              <w:rPr>
                <w:rFonts w:asciiTheme="minorBidi" w:hAnsiTheme="minorBidi"/>
                <w:sz w:val="20"/>
                <w:szCs w:val="20"/>
              </w:rPr>
            </w:pPr>
          </w:p>
        </w:tc>
        <w:tc>
          <w:tcPr>
            <w:tcW w:w="1429" w:type="dxa"/>
            <w:gridSpan w:val="2"/>
            <w:shd w:val="clear" w:color="auto" w:fill="FFFFFF"/>
          </w:tcPr>
          <w:p w:rsidR="00354FAB" w:rsidRPr="00EB606C" w:rsidRDefault="00354FAB"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Total</w:t>
            </w:r>
          </w:p>
        </w:tc>
        <w:tc>
          <w:tcPr>
            <w:tcW w:w="527"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44.933</w:t>
            </w:r>
          </w:p>
        </w:tc>
        <w:tc>
          <w:tcPr>
            <w:tcW w:w="301" w:type="dxa"/>
            <w:shd w:val="clear" w:color="auto" w:fill="FFFFFF"/>
            <w:vAlign w:val="center"/>
          </w:tcPr>
          <w:p w:rsidR="00354FAB" w:rsidRPr="00EB606C" w:rsidRDefault="00354FAB"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14</w:t>
            </w:r>
          </w:p>
        </w:tc>
        <w:tc>
          <w:tcPr>
            <w:tcW w:w="451" w:type="dxa"/>
            <w:shd w:val="clear" w:color="auto" w:fill="FFFFFF"/>
            <w:vAlign w:val="center"/>
          </w:tcPr>
          <w:p w:rsidR="00354FAB" w:rsidRPr="00EB606C" w:rsidRDefault="00354FAB" w:rsidP="00752E42">
            <w:pPr>
              <w:autoSpaceDE w:val="0"/>
              <w:autoSpaceDN w:val="0"/>
              <w:adjustRightInd w:val="0"/>
              <w:spacing w:after="0" w:line="240" w:lineRule="auto"/>
              <w:rPr>
                <w:rFonts w:asciiTheme="minorBidi" w:hAnsiTheme="minorBidi"/>
                <w:sz w:val="20"/>
                <w:szCs w:val="20"/>
              </w:rPr>
            </w:pPr>
          </w:p>
        </w:tc>
        <w:tc>
          <w:tcPr>
            <w:tcW w:w="451" w:type="dxa"/>
            <w:shd w:val="clear" w:color="auto" w:fill="FFFFFF"/>
            <w:vAlign w:val="center"/>
          </w:tcPr>
          <w:p w:rsidR="00354FAB" w:rsidRPr="00EB606C" w:rsidRDefault="00354FAB" w:rsidP="00752E42">
            <w:pPr>
              <w:autoSpaceDE w:val="0"/>
              <w:autoSpaceDN w:val="0"/>
              <w:adjustRightInd w:val="0"/>
              <w:spacing w:after="0" w:line="240" w:lineRule="auto"/>
              <w:rPr>
                <w:rFonts w:asciiTheme="minorBidi" w:hAnsiTheme="minorBidi"/>
                <w:sz w:val="20"/>
                <w:szCs w:val="20"/>
              </w:rPr>
            </w:pPr>
          </w:p>
        </w:tc>
        <w:tc>
          <w:tcPr>
            <w:tcW w:w="507" w:type="dxa"/>
            <w:shd w:val="clear" w:color="auto" w:fill="FFFFFF"/>
            <w:vAlign w:val="center"/>
          </w:tcPr>
          <w:p w:rsidR="00354FAB" w:rsidRPr="00EB606C" w:rsidRDefault="00354FAB" w:rsidP="00752E42">
            <w:pPr>
              <w:autoSpaceDE w:val="0"/>
              <w:autoSpaceDN w:val="0"/>
              <w:adjustRightInd w:val="0"/>
              <w:spacing w:after="0" w:line="240" w:lineRule="auto"/>
              <w:rPr>
                <w:rFonts w:asciiTheme="minorBidi" w:hAnsiTheme="minorBidi"/>
                <w:sz w:val="20"/>
                <w:szCs w:val="20"/>
              </w:rPr>
            </w:pPr>
          </w:p>
        </w:tc>
      </w:tr>
    </w:tbl>
    <w:p w:rsidR="00354FAB" w:rsidRPr="00396284" w:rsidRDefault="00354FAB" w:rsidP="00396284">
      <w:pPr>
        <w:tabs>
          <w:tab w:val="left" w:pos="540"/>
        </w:tabs>
        <w:spacing w:after="0" w:line="240" w:lineRule="auto"/>
        <w:jc w:val="both"/>
        <w:rPr>
          <w:rFonts w:asciiTheme="minorBidi" w:hAnsiTheme="minorBidi"/>
          <w:bCs/>
          <w:sz w:val="20"/>
          <w:szCs w:val="20"/>
        </w:rPr>
      </w:pPr>
      <w:r w:rsidRPr="00396284">
        <w:rPr>
          <w:rFonts w:asciiTheme="minorBidi" w:hAnsiTheme="minorBidi"/>
          <w:bCs/>
          <w:sz w:val="20"/>
          <w:szCs w:val="20"/>
        </w:rPr>
        <w:t>Sumber : Olahan Data Penelitian 2020</w:t>
      </w:r>
    </w:p>
    <w:p w:rsidR="00354FAB" w:rsidRPr="00EB606C" w:rsidRDefault="00354FAB" w:rsidP="00752E42">
      <w:pPr>
        <w:spacing w:after="0" w:line="240" w:lineRule="auto"/>
        <w:jc w:val="both"/>
        <w:rPr>
          <w:rFonts w:asciiTheme="minorBidi" w:hAnsiTheme="minorBidi"/>
          <w:b/>
          <w:bCs/>
          <w:sz w:val="20"/>
          <w:szCs w:val="20"/>
          <w:lang w:val="id-ID"/>
        </w:rPr>
      </w:pPr>
    </w:p>
    <w:p w:rsidR="00D34A59" w:rsidRPr="00EB606C" w:rsidRDefault="005B314B" w:rsidP="00E327A4">
      <w:pPr>
        <w:tabs>
          <w:tab w:val="left" w:pos="450"/>
          <w:tab w:val="left" w:pos="630"/>
          <w:tab w:val="left" w:pos="720"/>
          <w:tab w:val="left" w:pos="990"/>
          <w:tab w:val="left" w:pos="1080"/>
          <w:tab w:val="left" w:pos="1440"/>
          <w:tab w:val="left" w:pos="2160"/>
          <w:tab w:val="left" w:pos="2880"/>
          <w:tab w:val="left" w:pos="5529"/>
        </w:tabs>
        <w:spacing w:after="0" w:line="240" w:lineRule="auto"/>
        <w:jc w:val="both"/>
        <w:rPr>
          <w:rFonts w:asciiTheme="minorBidi" w:hAnsiTheme="minorBidi"/>
          <w:bCs/>
          <w:sz w:val="20"/>
          <w:szCs w:val="20"/>
        </w:rPr>
      </w:pPr>
      <w:r w:rsidRPr="00EB606C">
        <w:rPr>
          <w:rFonts w:asciiTheme="minorBidi" w:hAnsiTheme="minorBidi"/>
          <w:bCs/>
          <w:sz w:val="20"/>
          <w:szCs w:val="20"/>
        </w:rPr>
        <w:lastRenderedPageBreak/>
        <w:tab/>
      </w:r>
      <w:r w:rsidR="00354FAB" w:rsidRPr="00EB606C">
        <w:rPr>
          <w:rFonts w:asciiTheme="minorBidi" w:hAnsiTheme="minorBidi"/>
          <w:bCs/>
          <w:sz w:val="20"/>
          <w:szCs w:val="20"/>
        </w:rPr>
        <w:t xml:space="preserve">Berdasarkan tabel 1 di atas menunjukkan hasil pengujian linearitas data </w:t>
      </w:r>
      <w:r w:rsidR="00354FAB" w:rsidRPr="00EB606C">
        <w:rPr>
          <w:rFonts w:asciiTheme="minorBidi" w:hAnsiTheme="minorBidi"/>
          <w:sz w:val="20"/>
          <w:szCs w:val="20"/>
        </w:rPr>
        <w:t xml:space="preserve">kemampuan mengenal konsep bilangan  pada anak </w:t>
      </w:r>
      <w:r w:rsidR="00354FAB" w:rsidRPr="00EB606C">
        <w:rPr>
          <w:rFonts w:asciiTheme="minorBidi" w:hAnsiTheme="minorBidi"/>
          <w:bCs/>
          <w:sz w:val="20"/>
          <w:szCs w:val="20"/>
        </w:rPr>
        <w:t xml:space="preserve">dengan memberikan media audio visual (video animasi) sebesar 0,001. Artinya adalah nilai </w:t>
      </w:r>
      <w:r w:rsidR="00354FAB" w:rsidRPr="00EB606C">
        <w:rPr>
          <w:rFonts w:asciiTheme="minorBidi" w:hAnsiTheme="minorBidi"/>
          <w:bCs/>
          <w:i/>
          <w:iCs/>
          <w:sz w:val="20"/>
          <w:szCs w:val="20"/>
        </w:rPr>
        <w:t xml:space="preserve">sig combined </w:t>
      </w:r>
      <w:r w:rsidR="00354FAB" w:rsidRPr="00EB606C">
        <w:rPr>
          <w:rFonts w:asciiTheme="minorBidi" w:hAnsiTheme="minorBidi"/>
          <w:bCs/>
          <w:sz w:val="20"/>
          <w:szCs w:val="20"/>
        </w:rPr>
        <w:t xml:space="preserve">lebih kecil dari 0,05 (0,001&lt;0,05). Sehingga dapat disimpulkan bahwa hubungan antara sebelum dan sesudah diberikan media </w:t>
      </w:r>
      <w:r w:rsidR="00E327A4" w:rsidRPr="00EB606C">
        <w:rPr>
          <w:rFonts w:asciiTheme="minorBidi" w:hAnsiTheme="minorBidi"/>
          <w:bCs/>
          <w:sz w:val="20"/>
          <w:szCs w:val="20"/>
        </w:rPr>
        <w:t>video animasi</w:t>
      </w:r>
      <w:r w:rsidR="00354FAB" w:rsidRPr="00EB606C">
        <w:rPr>
          <w:rFonts w:asciiTheme="minorBidi" w:hAnsiTheme="minorBidi"/>
          <w:bCs/>
          <w:sz w:val="20"/>
          <w:szCs w:val="20"/>
        </w:rPr>
        <w:t xml:space="preserve"> adalah linear.</w:t>
      </w:r>
    </w:p>
    <w:p w:rsidR="00D34A59" w:rsidRPr="00EB606C" w:rsidRDefault="00D34A59" w:rsidP="00752E42">
      <w:pPr>
        <w:tabs>
          <w:tab w:val="left" w:pos="450"/>
          <w:tab w:val="left" w:pos="630"/>
          <w:tab w:val="left" w:pos="720"/>
          <w:tab w:val="left" w:pos="990"/>
          <w:tab w:val="left" w:pos="1080"/>
          <w:tab w:val="left" w:pos="1440"/>
          <w:tab w:val="left" w:pos="2160"/>
          <w:tab w:val="left" w:pos="2880"/>
          <w:tab w:val="left" w:pos="5529"/>
        </w:tabs>
        <w:spacing w:after="0" w:line="360" w:lineRule="auto"/>
        <w:jc w:val="both"/>
        <w:rPr>
          <w:rFonts w:asciiTheme="minorBidi" w:hAnsiTheme="minorBidi"/>
          <w:bCs/>
          <w:sz w:val="20"/>
          <w:szCs w:val="20"/>
        </w:rPr>
      </w:pPr>
    </w:p>
    <w:p w:rsidR="00752E42" w:rsidRPr="00EB606C" w:rsidRDefault="00D34A59" w:rsidP="00752E42">
      <w:pPr>
        <w:spacing w:line="240" w:lineRule="auto"/>
        <w:jc w:val="both"/>
        <w:rPr>
          <w:rFonts w:asciiTheme="minorBidi" w:hAnsiTheme="minorBidi"/>
          <w:b/>
          <w:bCs/>
          <w:sz w:val="20"/>
          <w:szCs w:val="20"/>
        </w:rPr>
      </w:pPr>
      <w:r w:rsidRPr="00EB606C">
        <w:rPr>
          <w:rFonts w:asciiTheme="minorBidi" w:hAnsiTheme="minorBidi"/>
          <w:b/>
          <w:bCs/>
          <w:sz w:val="20"/>
          <w:szCs w:val="20"/>
        </w:rPr>
        <w:t>Uji Homogenitas</w:t>
      </w:r>
    </w:p>
    <w:p w:rsidR="00D34A59" w:rsidRPr="00EB606C" w:rsidRDefault="00D34A59" w:rsidP="005B314B">
      <w:pPr>
        <w:spacing w:after="0" w:line="240" w:lineRule="auto"/>
        <w:ind w:firstLine="644"/>
        <w:jc w:val="both"/>
        <w:rPr>
          <w:rFonts w:asciiTheme="minorBidi" w:hAnsiTheme="minorBidi"/>
          <w:bCs/>
          <w:sz w:val="20"/>
          <w:szCs w:val="20"/>
        </w:rPr>
      </w:pPr>
      <w:r w:rsidRPr="00EB606C">
        <w:rPr>
          <w:rFonts w:asciiTheme="minorBidi" w:hAnsiTheme="minorBidi"/>
          <w:bCs/>
          <w:sz w:val="20"/>
          <w:szCs w:val="20"/>
        </w:rPr>
        <w:t xml:space="preserve">Pengujian homogenitas dimaksudkan untuk memberikan keyakinan bahwa sekumpulan data yang dimanipulasi dalam serangkaian analisis memang berasal dari populasi yang tidak jauh berbeda keragamannya. Analisis homogenitas dalam pengujian ini menggunakan uji </w:t>
      </w:r>
      <w:r w:rsidRPr="00EB606C">
        <w:rPr>
          <w:rFonts w:asciiTheme="minorBidi" w:hAnsiTheme="minorBidi"/>
          <w:bCs/>
          <w:i/>
          <w:iCs/>
          <w:sz w:val="20"/>
          <w:szCs w:val="20"/>
        </w:rPr>
        <w:t xml:space="preserve">chi-square test </w:t>
      </w:r>
      <w:r w:rsidRPr="00EB606C">
        <w:rPr>
          <w:rFonts w:asciiTheme="minorBidi" w:hAnsiTheme="minorBidi"/>
          <w:bCs/>
          <w:sz w:val="20"/>
          <w:szCs w:val="20"/>
        </w:rPr>
        <w:t xml:space="preserve">dengan bantuan program </w:t>
      </w:r>
      <w:r w:rsidRPr="00EB606C">
        <w:rPr>
          <w:rFonts w:asciiTheme="minorBidi" w:hAnsiTheme="minorBidi"/>
          <w:bCs/>
          <w:i/>
          <w:iCs/>
          <w:sz w:val="20"/>
          <w:szCs w:val="20"/>
        </w:rPr>
        <w:t>SPSS versi 23.</w:t>
      </w:r>
      <w:r w:rsidRPr="00EB606C">
        <w:rPr>
          <w:rFonts w:asciiTheme="minorBidi" w:hAnsiTheme="minorBidi"/>
          <w:bCs/>
          <w:sz w:val="20"/>
          <w:szCs w:val="20"/>
        </w:rPr>
        <w:t xml:space="preserve"> Kolom yang dilihat pada </w:t>
      </w:r>
      <w:r w:rsidRPr="00EB606C">
        <w:rPr>
          <w:rFonts w:asciiTheme="minorBidi" w:hAnsiTheme="minorBidi"/>
          <w:bCs/>
          <w:i/>
          <w:iCs/>
          <w:sz w:val="20"/>
          <w:szCs w:val="20"/>
        </w:rPr>
        <w:t>print out</w:t>
      </w:r>
      <w:r w:rsidRPr="00EB606C">
        <w:rPr>
          <w:rFonts w:asciiTheme="minorBidi" w:hAnsiTheme="minorBidi"/>
          <w:bCs/>
          <w:sz w:val="20"/>
          <w:szCs w:val="20"/>
        </w:rPr>
        <w:t xml:space="preserve"> ialah kolom </w:t>
      </w:r>
      <w:r w:rsidRPr="00EB606C">
        <w:rPr>
          <w:rFonts w:asciiTheme="minorBidi" w:hAnsiTheme="minorBidi"/>
          <w:bCs/>
          <w:i/>
          <w:iCs/>
          <w:sz w:val="20"/>
          <w:szCs w:val="20"/>
        </w:rPr>
        <w:t>Sig.</w:t>
      </w:r>
      <w:r w:rsidRPr="00EB606C">
        <w:rPr>
          <w:rFonts w:asciiTheme="minorBidi" w:hAnsiTheme="minorBidi"/>
          <w:bCs/>
          <w:sz w:val="20"/>
          <w:szCs w:val="20"/>
        </w:rPr>
        <w:t xml:space="preserve"> Jika nilai pada kolom </w:t>
      </w:r>
      <w:r w:rsidRPr="00EB606C">
        <w:rPr>
          <w:rFonts w:asciiTheme="minorBidi" w:hAnsiTheme="minorBidi"/>
          <w:bCs/>
          <w:i/>
          <w:iCs/>
          <w:sz w:val="20"/>
          <w:szCs w:val="20"/>
        </w:rPr>
        <w:t>Sig.&gt;</w:t>
      </w:r>
      <w:r w:rsidRPr="00EB606C">
        <w:rPr>
          <w:rFonts w:asciiTheme="minorBidi" w:hAnsiTheme="minorBidi"/>
          <w:bCs/>
          <w:sz w:val="20"/>
          <w:szCs w:val="20"/>
        </w:rPr>
        <w:t>0,05 maka Ho diterima.</w:t>
      </w:r>
    </w:p>
    <w:p w:rsidR="00D34A59" w:rsidRPr="00EB606C" w:rsidRDefault="00D34A59" w:rsidP="00D34A59">
      <w:pPr>
        <w:pStyle w:val="ListParagraph"/>
        <w:spacing w:after="0" w:line="240" w:lineRule="auto"/>
        <w:ind w:left="709" w:firstLine="281"/>
        <w:jc w:val="both"/>
        <w:rPr>
          <w:rFonts w:asciiTheme="minorBidi" w:hAnsiTheme="minorBidi"/>
          <w:bCs/>
          <w:sz w:val="20"/>
          <w:szCs w:val="20"/>
        </w:rPr>
      </w:pPr>
    </w:p>
    <w:p w:rsidR="00D34A59" w:rsidRPr="00EB606C" w:rsidRDefault="00D34A59" w:rsidP="00D34A59">
      <w:pPr>
        <w:spacing w:after="0" w:line="240" w:lineRule="auto"/>
        <w:ind w:firstLine="644"/>
        <w:jc w:val="both"/>
        <w:rPr>
          <w:rFonts w:asciiTheme="minorBidi" w:hAnsiTheme="minorBidi"/>
          <w:b/>
          <w:sz w:val="20"/>
          <w:szCs w:val="20"/>
        </w:rPr>
      </w:pPr>
      <w:r w:rsidRPr="00EB606C">
        <w:rPr>
          <w:rFonts w:asciiTheme="minorBidi" w:hAnsiTheme="minorBidi"/>
          <w:b/>
          <w:sz w:val="20"/>
          <w:szCs w:val="20"/>
        </w:rPr>
        <w:t>Tabel 2 Uji Homogenitas</w:t>
      </w:r>
    </w:p>
    <w:tbl>
      <w:tblPr>
        <w:tblW w:w="3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2"/>
        <w:gridCol w:w="1131"/>
        <w:gridCol w:w="1730"/>
      </w:tblGrid>
      <w:tr w:rsidR="00D34A59" w:rsidRPr="00EB606C" w:rsidTr="00396284">
        <w:trPr>
          <w:cantSplit/>
          <w:trHeight w:val="270"/>
        </w:trPr>
        <w:tc>
          <w:tcPr>
            <w:tcW w:w="3793" w:type="dxa"/>
            <w:gridSpan w:val="3"/>
            <w:shd w:val="clear" w:color="auto" w:fill="FFFFFF"/>
            <w:vAlign w:val="center"/>
          </w:tcPr>
          <w:p w:rsidR="00D34A59" w:rsidRPr="00EB606C" w:rsidRDefault="00D34A59" w:rsidP="00D34A59">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b/>
                <w:bCs/>
                <w:color w:val="000000"/>
                <w:sz w:val="20"/>
                <w:szCs w:val="20"/>
              </w:rPr>
              <w:t>Test Statistics</w:t>
            </w:r>
          </w:p>
        </w:tc>
      </w:tr>
      <w:tr w:rsidR="00D34A59" w:rsidRPr="00EB606C" w:rsidTr="00396284">
        <w:trPr>
          <w:cantSplit/>
          <w:trHeight w:val="250"/>
        </w:trPr>
        <w:tc>
          <w:tcPr>
            <w:tcW w:w="932" w:type="dxa"/>
            <w:shd w:val="clear" w:color="auto" w:fill="FFFFFF"/>
            <w:vAlign w:val="bottom"/>
          </w:tcPr>
          <w:p w:rsidR="00D34A59" w:rsidRPr="00EB606C" w:rsidRDefault="00D34A59" w:rsidP="00D34A59">
            <w:pPr>
              <w:autoSpaceDE w:val="0"/>
              <w:autoSpaceDN w:val="0"/>
              <w:adjustRightInd w:val="0"/>
              <w:spacing w:after="0" w:line="240" w:lineRule="auto"/>
              <w:rPr>
                <w:rFonts w:asciiTheme="minorBidi" w:hAnsiTheme="minorBidi"/>
                <w:sz w:val="20"/>
                <w:szCs w:val="20"/>
              </w:rPr>
            </w:pPr>
          </w:p>
        </w:tc>
        <w:tc>
          <w:tcPr>
            <w:tcW w:w="1131" w:type="dxa"/>
            <w:shd w:val="clear" w:color="auto" w:fill="FFFFFF"/>
            <w:vAlign w:val="bottom"/>
          </w:tcPr>
          <w:p w:rsidR="00D34A59" w:rsidRPr="00EB606C" w:rsidRDefault="00D34A59" w:rsidP="00D34A59">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POSTTEST</w:t>
            </w:r>
          </w:p>
        </w:tc>
        <w:tc>
          <w:tcPr>
            <w:tcW w:w="1730" w:type="dxa"/>
            <w:shd w:val="clear" w:color="auto" w:fill="FFFFFF"/>
            <w:vAlign w:val="bottom"/>
          </w:tcPr>
          <w:p w:rsidR="00D34A59" w:rsidRPr="00EB606C" w:rsidRDefault="00D34A59" w:rsidP="00D34A59">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PRETEST</w:t>
            </w:r>
          </w:p>
        </w:tc>
      </w:tr>
      <w:tr w:rsidR="00D34A59" w:rsidRPr="00EB606C" w:rsidTr="00396284">
        <w:trPr>
          <w:cantSplit/>
          <w:trHeight w:val="250"/>
        </w:trPr>
        <w:tc>
          <w:tcPr>
            <w:tcW w:w="932" w:type="dxa"/>
            <w:shd w:val="clear" w:color="auto" w:fill="FFFFFF"/>
          </w:tcPr>
          <w:p w:rsidR="00D34A59" w:rsidRPr="00EB606C" w:rsidRDefault="00D34A59" w:rsidP="00D34A59">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Chi-Square</w:t>
            </w:r>
          </w:p>
        </w:tc>
        <w:tc>
          <w:tcPr>
            <w:tcW w:w="1131" w:type="dxa"/>
            <w:shd w:val="clear" w:color="auto" w:fill="FFFFFF"/>
            <w:vAlign w:val="center"/>
          </w:tcPr>
          <w:p w:rsidR="00D34A59" w:rsidRPr="00EB606C" w:rsidRDefault="00D34A59" w:rsidP="00D34A59">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4.133</w:t>
            </w:r>
            <w:r w:rsidRPr="00EB606C">
              <w:rPr>
                <w:rFonts w:asciiTheme="minorBidi" w:hAnsiTheme="minorBidi"/>
                <w:color w:val="000000"/>
                <w:sz w:val="20"/>
                <w:szCs w:val="20"/>
                <w:vertAlign w:val="superscript"/>
              </w:rPr>
              <w:t>a</w:t>
            </w:r>
          </w:p>
        </w:tc>
        <w:tc>
          <w:tcPr>
            <w:tcW w:w="1730" w:type="dxa"/>
            <w:shd w:val="clear" w:color="auto" w:fill="FFFFFF"/>
            <w:vAlign w:val="center"/>
          </w:tcPr>
          <w:p w:rsidR="00D34A59" w:rsidRPr="00EB606C" w:rsidRDefault="00D34A59" w:rsidP="00D34A59">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1.400</w:t>
            </w:r>
            <w:r w:rsidRPr="00EB606C">
              <w:rPr>
                <w:rFonts w:asciiTheme="minorBidi" w:hAnsiTheme="minorBidi"/>
                <w:color w:val="000000"/>
                <w:sz w:val="20"/>
                <w:szCs w:val="20"/>
                <w:vertAlign w:val="superscript"/>
              </w:rPr>
              <w:t>b</w:t>
            </w:r>
          </w:p>
        </w:tc>
      </w:tr>
      <w:tr w:rsidR="00D34A59" w:rsidRPr="00EB606C" w:rsidTr="00396284">
        <w:trPr>
          <w:cantSplit/>
          <w:trHeight w:val="250"/>
        </w:trPr>
        <w:tc>
          <w:tcPr>
            <w:tcW w:w="932" w:type="dxa"/>
            <w:shd w:val="clear" w:color="auto" w:fill="FFFFFF"/>
          </w:tcPr>
          <w:p w:rsidR="00D34A59" w:rsidRPr="00EB606C" w:rsidRDefault="00D34A59" w:rsidP="00D34A59">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Df</w:t>
            </w:r>
          </w:p>
        </w:tc>
        <w:tc>
          <w:tcPr>
            <w:tcW w:w="1131" w:type="dxa"/>
            <w:shd w:val="clear" w:color="auto" w:fill="FFFFFF"/>
            <w:vAlign w:val="center"/>
          </w:tcPr>
          <w:p w:rsidR="00D34A59" w:rsidRPr="00EB606C" w:rsidRDefault="00D34A59" w:rsidP="00D34A59">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6</w:t>
            </w:r>
          </w:p>
        </w:tc>
        <w:tc>
          <w:tcPr>
            <w:tcW w:w="1730" w:type="dxa"/>
            <w:shd w:val="clear" w:color="auto" w:fill="FFFFFF"/>
            <w:vAlign w:val="center"/>
          </w:tcPr>
          <w:p w:rsidR="00D34A59" w:rsidRPr="00EB606C" w:rsidRDefault="00D34A59" w:rsidP="00D34A59">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5</w:t>
            </w:r>
          </w:p>
        </w:tc>
      </w:tr>
      <w:tr w:rsidR="00D34A59" w:rsidRPr="00EB606C" w:rsidTr="00396284">
        <w:trPr>
          <w:cantSplit/>
          <w:trHeight w:val="270"/>
        </w:trPr>
        <w:tc>
          <w:tcPr>
            <w:tcW w:w="932" w:type="dxa"/>
            <w:shd w:val="clear" w:color="auto" w:fill="FFFFFF"/>
          </w:tcPr>
          <w:p w:rsidR="00D34A59" w:rsidRPr="00EB606C" w:rsidRDefault="00D34A59" w:rsidP="00D34A59">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Asymp. Sig.</w:t>
            </w:r>
          </w:p>
        </w:tc>
        <w:tc>
          <w:tcPr>
            <w:tcW w:w="1131" w:type="dxa"/>
            <w:shd w:val="clear" w:color="auto" w:fill="FFFFFF"/>
            <w:vAlign w:val="center"/>
          </w:tcPr>
          <w:p w:rsidR="00D34A59" w:rsidRPr="00EB606C" w:rsidRDefault="00D34A59" w:rsidP="00D34A59">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.659</w:t>
            </w:r>
          </w:p>
        </w:tc>
        <w:tc>
          <w:tcPr>
            <w:tcW w:w="1730" w:type="dxa"/>
            <w:shd w:val="clear" w:color="auto" w:fill="FFFFFF"/>
            <w:vAlign w:val="center"/>
          </w:tcPr>
          <w:p w:rsidR="00D34A59" w:rsidRPr="00EB606C" w:rsidRDefault="00D34A59" w:rsidP="00D34A59">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.924</w:t>
            </w:r>
          </w:p>
        </w:tc>
      </w:tr>
    </w:tbl>
    <w:p w:rsidR="00D34A59" w:rsidRPr="00EB606C" w:rsidRDefault="00D34A59" w:rsidP="00D34A59">
      <w:pPr>
        <w:spacing w:after="0" w:line="240" w:lineRule="auto"/>
        <w:ind w:firstLine="644"/>
        <w:jc w:val="both"/>
        <w:rPr>
          <w:rFonts w:asciiTheme="minorBidi" w:hAnsiTheme="minorBidi"/>
          <w:bCs/>
          <w:sz w:val="20"/>
          <w:szCs w:val="20"/>
        </w:rPr>
      </w:pPr>
      <w:r w:rsidRPr="00EB606C">
        <w:rPr>
          <w:rFonts w:asciiTheme="minorBidi" w:hAnsiTheme="minorBidi"/>
          <w:bCs/>
          <w:sz w:val="20"/>
          <w:szCs w:val="20"/>
        </w:rPr>
        <w:t>Sumber : Olahan Data Penelitian 2020</w:t>
      </w:r>
    </w:p>
    <w:p w:rsidR="00D34A59" w:rsidRPr="00EB606C" w:rsidRDefault="00D34A59" w:rsidP="00D34A59">
      <w:pPr>
        <w:spacing w:after="0" w:line="240" w:lineRule="auto"/>
        <w:ind w:firstLine="644"/>
        <w:jc w:val="both"/>
        <w:rPr>
          <w:rFonts w:asciiTheme="minorBidi" w:hAnsiTheme="minorBidi"/>
          <w:color w:val="000000"/>
          <w:sz w:val="20"/>
          <w:szCs w:val="20"/>
        </w:rPr>
      </w:pPr>
    </w:p>
    <w:p w:rsidR="00D34A59" w:rsidRPr="00EB606C" w:rsidRDefault="005B314B" w:rsidP="005B314B">
      <w:pPr>
        <w:tabs>
          <w:tab w:val="left" w:pos="450"/>
        </w:tabs>
        <w:spacing w:after="0" w:line="240" w:lineRule="auto"/>
        <w:jc w:val="both"/>
        <w:rPr>
          <w:rFonts w:asciiTheme="minorBidi" w:hAnsiTheme="minorBidi"/>
          <w:bCs/>
          <w:sz w:val="20"/>
          <w:szCs w:val="20"/>
        </w:rPr>
      </w:pPr>
      <w:r w:rsidRPr="00EB606C">
        <w:rPr>
          <w:rFonts w:asciiTheme="minorBidi" w:hAnsiTheme="minorBidi"/>
          <w:bCs/>
          <w:sz w:val="20"/>
          <w:szCs w:val="20"/>
        </w:rPr>
        <w:tab/>
      </w:r>
      <w:r w:rsidR="00D34A59" w:rsidRPr="00EB606C">
        <w:rPr>
          <w:rFonts w:asciiTheme="minorBidi" w:hAnsiTheme="minorBidi"/>
          <w:bCs/>
          <w:sz w:val="20"/>
          <w:szCs w:val="20"/>
        </w:rPr>
        <w:t xml:space="preserve">Berdasarkan dari tabel 2 diatas diperoleh nilai </w:t>
      </w:r>
      <w:r w:rsidR="00D34A59" w:rsidRPr="00EB606C">
        <w:rPr>
          <w:rFonts w:asciiTheme="minorBidi" w:hAnsiTheme="minorBidi"/>
          <w:bCs/>
          <w:i/>
          <w:iCs/>
          <w:sz w:val="20"/>
          <w:szCs w:val="20"/>
        </w:rPr>
        <w:t xml:space="preserve">Asymp Sig </w:t>
      </w:r>
      <w:r w:rsidR="00D34A59" w:rsidRPr="00EB606C">
        <w:rPr>
          <w:rFonts w:asciiTheme="minorBidi" w:hAnsiTheme="minorBidi"/>
          <w:bCs/>
          <w:sz w:val="20"/>
          <w:szCs w:val="20"/>
        </w:rPr>
        <w:t xml:space="preserve">sebelum perlakuan </w:t>
      </w:r>
      <w:r w:rsidR="00D34A59" w:rsidRPr="00EB606C">
        <w:rPr>
          <w:rFonts w:asciiTheme="minorBidi" w:hAnsiTheme="minorBidi"/>
          <w:sz w:val="20"/>
          <w:szCs w:val="20"/>
        </w:rPr>
        <w:t xml:space="preserve">0,924 </w:t>
      </w:r>
      <w:r w:rsidR="00D34A59" w:rsidRPr="00EB606C">
        <w:rPr>
          <w:rFonts w:asciiTheme="minorBidi" w:hAnsiTheme="minorBidi"/>
          <w:bCs/>
          <w:sz w:val="20"/>
          <w:szCs w:val="20"/>
        </w:rPr>
        <w:t xml:space="preserve">dan setelah perlakuan </w:t>
      </w:r>
      <w:r w:rsidR="00D34A59" w:rsidRPr="00EB606C">
        <w:rPr>
          <w:rFonts w:asciiTheme="minorBidi" w:hAnsiTheme="minorBidi"/>
          <w:sz w:val="20"/>
          <w:szCs w:val="20"/>
        </w:rPr>
        <w:t xml:space="preserve">0,659 </w:t>
      </w:r>
      <w:r w:rsidR="00D34A59" w:rsidRPr="00EB606C">
        <w:rPr>
          <w:rFonts w:asciiTheme="minorBidi" w:hAnsiTheme="minorBidi"/>
          <w:bCs/>
          <w:sz w:val="20"/>
          <w:szCs w:val="20"/>
        </w:rPr>
        <w:t>yang berarti lebih besar dari 0,05 maka Ho diterima. Sehingga dapat disimpulkan bahwa kedua kelompok homogen atau mempunyai varians yang sama.</w:t>
      </w:r>
    </w:p>
    <w:p w:rsidR="00D34A59" w:rsidRPr="00EB606C" w:rsidRDefault="00D34A59" w:rsidP="00D34A59">
      <w:pPr>
        <w:tabs>
          <w:tab w:val="left" w:pos="450"/>
        </w:tabs>
        <w:spacing w:after="0" w:line="240" w:lineRule="auto"/>
        <w:jc w:val="both"/>
        <w:rPr>
          <w:rFonts w:asciiTheme="minorBidi" w:hAnsiTheme="minorBidi"/>
          <w:bCs/>
          <w:sz w:val="20"/>
          <w:szCs w:val="20"/>
        </w:rPr>
      </w:pPr>
    </w:p>
    <w:p w:rsidR="00D34A59" w:rsidRPr="00EB606C" w:rsidRDefault="00D34A59" w:rsidP="00D34A59">
      <w:pPr>
        <w:tabs>
          <w:tab w:val="left" w:pos="450"/>
        </w:tabs>
        <w:spacing w:after="0" w:line="240" w:lineRule="auto"/>
        <w:jc w:val="both"/>
        <w:rPr>
          <w:rFonts w:asciiTheme="minorBidi" w:hAnsiTheme="minorBidi"/>
          <w:bCs/>
          <w:sz w:val="20"/>
          <w:szCs w:val="20"/>
        </w:rPr>
      </w:pPr>
    </w:p>
    <w:p w:rsidR="00D34A59" w:rsidRPr="00EB606C" w:rsidRDefault="00D34A59" w:rsidP="00D34A59">
      <w:pPr>
        <w:tabs>
          <w:tab w:val="left" w:pos="450"/>
        </w:tabs>
        <w:spacing w:after="0" w:line="240" w:lineRule="auto"/>
        <w:jc w:val="both"/>
        <w:rPr>
          <w:rFonts w:asciiTheme="minorBidi" w:hAnsiTheme="minorBidi"/>
          <w:b/>
          <w:sz w:val="20"/>
          <w:szCs w:val="20"/>
        </w:rPr>
      </w:pPr>
      <w:r w:rsidRPr="00EB606C">
        <w:rPr>
          <w:rFonts w:asciiTheme="minorBidi" w:hAnsiTheme="minorBidi"/>
          <w:b/>
          <w:sz w:val="20"/>
          <w:szCs w:val="20"/>
        </w:rPr>
        <w:t>Uji Normalitas</w:t>
      </w:r>
    </w:p>
    <w:p w:rsidR="00D34A59" w:rsidRPr="00EB606C" w:rsidRDefault="00D34A59" w:rsidP="00D34A59">
      <w:pPr>
        <w:tabs>
          <w:tab w:val="left" w:pos="450"/>
        </w:tabs>
        <w:spacing w:after="0" w:line="240" w:lineRule="auto"/>
        <w:jc w:val="both"/>
        <w:rPr>
          <w:rFonts w:asciiTheme="minorBidi" w:hAnsiTheme="minorBidi"/>
          <w:b/>
          <w:sz w:val="20"/>
          <w:szCs w:val="20"/>
        </w:rPr>
      </w:pPr>
    </w:p>
    <w:p w:rsidR="00752E42" w:rsidRPr="00EB606C" w:rsidRDefault="005B314B" w:rsidP="005B314B">
      <w:pPr>
        <w:spacing w:after="0" w:line="240" w:lineRule="auto"/>
        <w:jc w:val="both"/>
        <w:rPr>
          <w:rFonts w:asciiTheme="minorBidi" w:hAnsiTheme="minorBidi"/>
          <w:bCs/>
          <w:sz w:val="20"/>
          <w:szCs w:val="20"/>
        </w:rPr>
      </w:pPr>
      <w:r w:rsidRPr="00EB606C">
        <w:rPr>
          <w:rFonts w:asciiTheme="minorBidi" w:hAnsiTheme="minorBidi"/>
          <w:b/>
          <w:sz w:val="20"/>
          <w:szCs w:val="20"/>
        </w:rPr>
        <w:tab/>
      </w:r>
      <w:r w:rsidR="00D34A59" w:rsidRPr="00EB606C">
        <w:rPr>
          <w:rFonts w:asciiTheme="minorBidi" w:hAnsiTheme="minorBidi"/>
          <w:bCs/>
          <w:sz w:val="20"/>
          <w:szCs w:val="20"/>
        </w:rPr>
        <w:t xml:space="preserve">Uji normalitas dilakukan untuk menentukan apakah sebaran data berdistribusi normal atau tidak. Penelitian menggunakan uji normalitas dengan cara </w:t>
      </w:r>
      <w:r w:rsidR="00D34A59" w:rsidRPr="00EB606C">
        <w:rPr>
          <w:rFonts w:asciiTheme="minorBidi" w:hAnsiTheme="minorBidi"/>
          <w:bCs/>
          <w:i/>
          <w:iCs/>
          <w:sz w:val="20"/>
          <w:szCs w:val="20"/>
        </w:rPr>
        <w:t xml:space="preserve">Kolmogrof </w:t>
      </w:r>
      <w:r w:rsidR="00D34A59" w:rsidRPr="00EB606C">
        <w:rPr>
          <w:rFonts w:asciiTheme="minorBidi" w:hAnsiTheme="minorBidi"/>
          <w:bCs/>
          <w:sz w:val="20"/>
          <w:szCs w:val="20"/>
        </w:rPr>
        <w:t xml:space="preserve">(uji K-S </w:t>
      </w:r>
      <w:r w:rsidR="00D34A59" w:rsidRPr="00EB606C">
        <w:rPr>
          <w:rFonts w:asciiTheme="minorBidi" w:hAnsiTheme="minorBidi"/>
          <w:bCs/>
          <w:i/>
          <w:iCs/>
          <w:sz w:val="20"/>
          <w:szCs w:val="20"/>
        </w:rPr>
        <w:t>sample</w:t>
      </w:r>
      <w:r w:rsidR="00D34A59" w:rsidRPr="00EB606C">
        <w:rPr>
          <w:rFonts w:asciiTheme="minorBidi" w:hAnsiTheme="minorBidi"/>
          <w:bCs/>
          <w:sz w:val="20"/>
          <w:szCs w:val="20"/>
        </w:rPr>
        <w:t xml:space="preserve">) pada </w:t>
      </w:r>
      <w:r w:rsidR="00D34A59" w:rsidRPr="00EB606C">
        <w:rPr>
          <w:rFonts w:asciiTheme="minorBidi" w:hAnsiTheme="minorBidi"/>
          <w:bCs/>
          <w:i/>
          <w:iCs/>
          <w:sz w:val="20"/>
          <w:szCs w:val="20"/>
        </w:rPr>
        <w:t>SPSS 23.</w:t>
      </w:r>
      <w:r w:rsidR="00D34A59" w:rsidRPr="00EB606C">
        <w:rPr>
          <w:rFonts w:asciiTheme="minorBidi" w:hAnsiTheme="minorBidi"/>
          <w:bCs/>
          <w:sz w:val="20"/>
          <w:szCs w:val="20"/>
        </w:rPr>
        <w:t xml:space="preserve"> Hasil dari uji normalitas dapat dilihat dari tabel berikut:</w:t>
      </w:r>
    </w:p>
    <w:p w:rsidR="00752E42" w:rsidRPr="00EB606C" w:rsidRDefault="00752E42" w:rsidP="00752E42">
      <w:pPr>
        <w:pStyle w:val="ListParagraph"/>
        <w:spacing w:after="0" w:line="240" w:lineRule="auto"/>
        <w:ind w:firstLine="360"/>
        <w:jc w:val="both"/>
        <w:rPr>
          <w:rFonts w:asciiTheme="minorBidi" w:hAnsiTheme="minorBidi"/>
          <w:bCs/>
          <w:sz w:val="20"/>
          <w:szCs w:val="20"/>
          <w:lang w:val="en-US"/>
        </w:rPr>
      </w:pPr>
    </w:p>
    <w:p w:rsidR="00D34A59" w:rsidRPr="00EB606C" w:rsidRDefault="00D34A59" w:rsidP="00752E42">
      <w:pPr>
        <w:spacing w:after="0" w:line="240" w:lineRule="auto"/>
        <w:ind w:firstLine="720"/>
        <w:rPr>
          <w:rFonts w:asciiTheme="minorBidi" w:hAnsiTheme="minorBidi"/>
          <w:b/>
          <w:sz w:val="20"/>
          <w:szCs w:val="20"/>
        </w:rPr>
      </w:pPr>
      <w:r w:rsidRPr="00EB606C">
        <w:rPr>
          <w:rFonts w:asciiTheme="minorBidi" w:hAnsiTheme="minorBidi"/>
          <w:b/>
          <w:sz w:val="20"/>
          <w:szCs w:val="20"/>
        </w:rPr>
        <w:t>Tabel 3  Uji Normalitas</w:t>
      </w:r>
    </w:p>
    <w:tbl>
      <w:tblPr>
        <w:tblW w:w="3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4"/>
        <w:gridCol w:w="709"/>
        <w:gridCol w:w="982"/>
        <w:gridCol w:w="982"/>
      </w:tblGrid>
      <w:tr w:rsidR="00D34A59" w:rsidRPr="00EB606C" w:rsidTr="00396284">
        <w:trPr>
          <w:cantSplit/>
          <w:trHeight w:val="270"/>
        </w:trPr>
        <w:tc>
          <w:tcPr>
            <w:tcW w:w="3796" w:type="dxa"/>
            <w:gridSpan w:val="4"/>
            <w:shd w:val="clear" w:color="auto" w:fill="FFFFFF"/>
            <w:vAlign w:val="center"/>
          </w:tcPr>
          <w:p w:rsidR="00D34A59" w:rsidRPr="00EB606C" w:rsidRDefault="00D34A59"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b/>
                <w:bCs/>
                <w:color w:val="000000"/>
                <w:sz w:val="20"/>
                <w:szCs w:val="20"/>
              </w:rPr>
              <w:t>One-Sample Kolmogorov-Smirnov Test</w:t>
            </w:r>
          </w:p>
        </w:tc>
      </w:tr>
      <w:tr w:rsidR="00D34A59" w:rsidRPr="00EB606C" w:rsidTr="00396284">
        <w:trPr>
          <w:cantSplit/>
          <w:trHeight w:val="251"/>
        </w:trPr>
        <w:tc>
          <w:tcPr>
            <w:tcW w:w="1832" w:type="dxa"/>
            <w:gridSpan w:val="2"/>
            <w:shd w:val="clear" w:color="auto" w:fill="FFFFFF"/>
            <w:vAlign w:val="bottom"/>
          </w:tcPr>
          <w:p w:rsidR="00D34A59" w:rsidRPr="00EB606C" w:rsidRDefault="00D34A59" w:rsidP="00752E42">
            <w:pPr>
              <w:autoSpaceDE w:val="0"/>
              <w:autoSpaceDN w:val="0"/>
              <w:adjustRightInd w:val="0"/>
              <w:spacing w:after="0" w:line="240" w:lineRule="auto"/>
              <w:rPr>
                <w:rFonts w:asciiTheme="minorBidi" w:hAnsiTheme="minorBidi"/>
                <w:sz w:val="20"/>
                <w:szCs w:val="20"/>
              </w:rPr>
            </w:pPr>
          </w:p>
        </w:tc>
        <w:tc>
          <w:tcPr>
            <w:tcW w:w="982" w:type="dxa"/>
            <w:shd w:val="clear" w:color="auto" w:fill="FFFFFF"/>
            <w:vAlign w:val="bottom"/>
          </w:tcPr>
          <w:p w:rsidR="00D34A59" w:rsidRPr="00EB606C" w:rsidRDefault="00D34A59"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PRETEST</w:t>
            </w:r>
          </w:p>
        </w:tc>
        <w:tc>
          <w:tcPr>
            <w:tcW w:w="982" w:type="dxa"/>
            <w:shd w:val="clear" w:color="auto" w:fill="FFFFFF"/>
            <w:vAlign w:val="bottom"/>
          </w:tcPr>
          <w:p w:rsidR="00D34A59" w:rsidRPr="00EB606C" w:rsidRDefault="00D34A59"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POSTTEST</w:t>
            </w:r>
          </w:p>
        </w:tc>
      </w:tr>
      <w:tr w:rsidR="00D34A59" w:rsidRPr="00EB606C" w:rsidTr="00396284">
        <w:trPr>
          <w:cantSplit/>
          <w:trHeight w:val="251"/>
        </w:trPr>
        <w:tc>
          <w:tcPr>
            <w:tcW w:w="1832" w:type="dxa"/>
            <w:gridSpan w:val="2"/>
            <w:shd w:val="clear" w:color="auto" w:fill="FFFFFF"/>
          </w:tcPr>
          <w:p w:rsidR="00D34A59" w:rsidRPr="00EB606C" w:rsidRDefault="00D34A59"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N</w:t>
            </w:r>
          </w:p>
        </w:tc>
        <w:tc>
          <w:tcPr>
            <w:tcW w:w="982" w:type="dxa"/>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15</w:t>
            </w:r>
          </w:p>
        </w:tc>
        <w:tc>
          <w:tcPr>
            <w:tcW w:w="982" w:type="dxa"/>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15</w:t>
            </w:r>
          </w:p>
        </w:tc>
      </w:tr>
      <w:tr w:rsidR="00D34A59" w:rsidRPr="00EB606C" w:rsidTr="00396284">
        <w:trPr>
          <w:cantSplit/>
          <w:trHeight w:val="251"/>
        </w:trPr>
        <w:tc>
          <w:tcPr>
            <w:tcW w:w="1124" w:type="dxa"/>
            <w:vMerge w:val="restart"/>
            <w:shd w:val="clear" w:color="auto" w:fill="FFFFFF"/>
          </w:tcPr>
          <w:p w:rsidR="00D34A59" w:rsidRPr="00EB606C" w:rsidRDefault="00D34A59"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Normal Parameters</w:t>
            </w:r>
            <w:r w:rsidRPr="00EB606C">
              <w:rPr>
                <w:rFonts w:asciiTheme="minorBidi" w:hAnsiTheme="minorBidi"/>
                <w:color w:val="000000"/>
                <w:sz w:val="20"/>
                <w:szCs w:val="20"/>
                <w:vertAlign w:val="superscript"/>
              </w:rPr>
              <w:t>a,b</w:t>
            </w:r>
          </w:p>
        </w:tc>
        <w:tc>
          <w:tcPr>
            <w:tcW w:w="709" w:type="dxa"/>
            <w:shd w:val="clear" w:color="auto" w:fill="FFFFFF"/>
          </w:tcPr>
          <w:p w:rsidR="00D34A59" w:rsidRPr="00EB606C" w:rsidRDefault="00D34A59"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Mean</w:t>
            </w:r>
          </w:p>
        </w:tc>
        <w:tc>
          <w:tcPr>
            <w:tcW w:w="982" w:type="dxa"/>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10.4667</w:t>
            </w:r>
          </w:p>
        </w:tc>
        <w:tc>
          <w:tcPr>
            <w:tcW w:w="982" w:type="dxa"/>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12.7333</w:t>
            </w:r>
          </w:p>
        </w:tc>
      </w:tr>
      <w:tr w:rsidR="00D34A59" w:rsidRPr="00EB606C" w:rsidTr="00396284">
        <w:trPr>
          <w:cantSplit/>
          <w:trHeight w:val="164"/>
        </w:trPr>
        <w:tc>
          <w:tcPr>
            <w:tcW w:w="1124" w:type="dxa"/>
            <w:vMerge/>
            <w:shd w:val="clear" w:color="auto" w:fill="FFFFFF"/>
          </w:tcPr>
          <w:p w:rsidR="00D34A59" w:rsidRPr="00EB606C" w:rsidRDefault="00D34A59" w:rsidP="00752E42">
            <w:pPr>
              <w:autoSpaceDE w:val="0"/>
              <w:autoSpaceDN w:val="0"/>
              <w:adjustRightInd w:val="0"/>
              <w:spacing w:after="0" w:line="240" w:lineRule="auto"/>
              <w:rPr>
                <w:rFonts w:asciiTheme="minorBidi" w:hAnsiTheme="minorBidi"/>
                <w:color w:val="000000"/>
                <w:sz w:val="20"/>
                <w:szCs w:val="20"/>
              </w:rPr>
            </w:pPr>
          </w:p>
        </w:tc>
        <w:tc>
          <w:tcPr>
            <w:tcW w:w="709" w:type="dxa"/>
            <w:shd w:val="clear" w:color="auto" w:fill="FFFFFF"/>
          </w:tcPr>
          <w:p w:rsidR="00D34A59" w:rsidRPr="00EB606C" w:rsidRDefault="00D34A59"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Std. Deviation</w:t>
            </w:r>
          </w:p>
        </w:tc>
        <w:tc>
          <w:tcPr>
            <w:tcW w:w="982" w:type="dxa"/>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1.59762</w:t>
            </w:r>
          </w:p>
        </w:tc>
        <w:tc>
          <w:tcPr>
            <w:tcW w:w="982" w:type="dxa"/>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1.79151</w:t>
            </w:r>
          </w:p>
        </w:tc>
      </w:tr>
      <w:tr w:rsidR="00D34A59" w:rsidRPr="00EB606C" w:rsidTr="00396284">
        <w:trPr>
          <w:cantSplit/>
          <w:trHeight w:val="251"/>
        </w:trPr>
        <w:tc>
          <w:tcPr>
            <w:tcW w:w="1124" w:type="dxa"/>
            <w:vMerge w:val="restart"/>
            <w:shd w:val="clear" w:color="auto" w:fill="FFFFFF"/>
          </w:tcPr>
          <w:p w:rsidR="00D34A59" w:rsidRPr="00EB606C" w:rsidRDefault="00D34A59"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Most Extreme Differences</w:t>
            </w:r>
          </w:p>
        </w:tc>
        <w:tc>
          <w:tcPr>
            <w:tcW w:w="709" w:type="dxa"/>
            <w:shd w:val="clear" w:color="auto" w:fill="FFFFFF"/>
          </w:tcPr>
          <w:p w:rsidR="00D34A59" w:rsidRPr="00EB606C" w:rsidRDefault="00D34A59"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Absolute</w:t>
            </w:r>
          </w:p>
        </w:tc>
        <w:tc>
          <w:tcPr>
            <w:tcW w:w="982" w:type="dxa"/>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.148</w:t>
            </w:r>
          </w:p>
        </w:tc>
        <w:tc>
          <w:tcPr>
            <w:tcW w:w="982" w:type="dxa"/>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.159</w:t>
            </w:r>
          </w:p>
        </w:tc>
      </w:tr>
      <w:tr w:rsidR="00D34A59" w:rsidRPr="00EB606C" w:rsidTr="00396284">
        <w:trPr>
          <w:cantSplit/>
          <w:trHeight w:val="164"/>
        </w:trPr>
        <w:tc>
          <w:tcPr>
            <w:tcW w:w="1124" w:type="dxa"/>
            <w:vMerge/>
            <w:shd w:val="clear" w:color="auto" w:fill="FFFFFF"/>
          </w:tcPr>
          <w:p w:rsidR="00D34A59" w:rsidRPr="00EB606C" w:rsidRDefault="00D34A59" w:rsidP="00752E42">
            <w:pPr>
              <w:autoSpaceDE w:val="0"/>
              <w:autoSpaceDN w:val="0"/>
              <w:adjustRightInd w:val="0"/>
              <w:spacing w:after="0" w:line="240" w:lineRule="auto"/>
              <w:rPr>
                <w:rFonts w:asciiTheme="minorBidi" w:hAnsiTheme="minorBidi"/>
                <w:color w:val="000000"/>
                <w:sz w:val="20"/>
                <w:szCs w:val="20"/>
              </w:rPr>
            </w:pPr>
          </w:p>
        </w:tc>
        <w:tc>
          <w:tcPr>
            <w:tcW w:w="709" w:type="dxa"/>
            <w:shd w:val="clear" w:color="auto" w:fill="FFFFFF"/>
          </w:tcPr>
          <w:p w:rsidR="00D34A59" w:rsidRPr="00EB606C" w:rsidRDefault="00D34A59"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Positive</w:t>
            </w:r>
          </w:p>
        </w:tc>
        <w:tc>
          <w:tcPr>
            <w:tcW w:w="982" w:type="dxa"/>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.148</w:t>
            </w:r>
          </w:p>
        </w:tc>
        <w:tc>
          <w:tcPr>
            <w:tcW w:w="982" w:type="dxa"/>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.108</w:t>
            </w:r>
          </w:p>
        </w:tc>
      </w:tr>
      <w:tr w:rsidR="00D34A59" w:rsidRPr="00EB606C" w:rsidTr="00396284">
        <w:trPr>
          <w:cantSplit/>
          <w:trHeight w:val="164"/>
        </w:trPr>
        <w:tc>
          <w:tcPr>
            <w:tcW w:w="1124" w:type="dxa"/>
            <w:vMerge/>
            <w:shd w:val="clear" w:color="auto" w:fill="FFFFFF"/>
          </w:tcPr>
          <w:p w:rsidR="00D34A59" w:rsidRPr="00EB606C" w:rsidRDefault="00D34A59" w:rsidP="00752E42">
            <w:pPr>
              <w:autoSpaceDE w:val="0"/>
              <w:autoSpaceDN w:val="0"/>
              <w:adjustRightInd w:val="0"/>
              <w:spacing w:after="0" w:line="240" w:lineRule="auto"/>
              <w:rPr>
                <w:rFonts w:asciiTheme="minorBidi" w:hAnsiTheme="minorBidi"/>
                <w:color w:val="000000"/>
                <w:sz w:val="20"/>
                <w:szCs w:val="20"/>
              </w:rPr>
            </w:pPr>
          </w:p>
        </w:tc>
        <w:tc>
          <w:tcPr>
            <w:tcW w:w="709" w:type="dxa"/>
            <w:shd w:val="clear" w:color="auto" w:fill="FFFFFF"/>
          </w:tcPr>
          <w:p w:rsidR="00D34A59" w:rsidRPr="00EB606C" w:rsidRDefault="00D34A59"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Negative</w:t>
            </w:r>
          </w:p>
        </w:tc>
        <w:tc>
          <w:tcPr>
            <w:tcW w:w="982" w:type="dxa"/>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-.118</w:t>
            </w:r>
          </w:p>
        </w:tc>
        <w:tc>
          <w:tcPr>
            <w:tcW w:w="982" w:type="dxa"/>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-.159</w:t>
            </w:r>
          </w:p>
        </w:tc>
      </w:tr>
      <w:tr w:rsidR="00D34A59" w:rsidRPr="00EB606C" w:rsidTr="00396284">
        <w:trPr>
          <w:cantSplit/>
          <w:trHeight w:val="251"/>
        </w:trPr>
        <w:tc>
          <w:tcPr>
            <w:tcW w:w="1832" w:type="dxa"/>
            <w:gridSpan w:val="2"/>
            <w:shd w:val="clear" w:color="auto" w:fill="FFFFFF"/>
          </w:tcPr>
          <w:p w:rsidR="00D34A59" w:rsidRPr="00EB606C" w:rsidRDefault="00D34A59"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Test Statistic</w:t>
            </w:r>
          </w:p>
        </w:tc>
        <w:tc>
          <w:tcPr>
            <w:tcW w:w="982" w:type="dxa"/>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.148</w:t>
            </w:r>
          </w:p>
        </w:tc>
        <w:tc>
          <w:tcPr>
            <w:tcW w:w="982" w:type="dxa"/>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.159</w:t>
            </w:r>
          </w:p>
        </w:tc>
      </w:tr>
      <w:tr w:rsidR="00D34A59" w:rsidRPr="00EB606C" w:rsidTr="00396284">
        <w:trPr>
          <w:cantSplit/>
          <w:trHeight w:val="270"/>
        </w:trPr>
        <w:tc>
          <w:tcPr>
            <w:tcW w:w="1832" w:type="dxa"/>
            <w:gridSpan w:val="2"/>
            <w:shd w:val="clear" w:color="auto" w:fill="FFFFFF"/>
          </w:tcPr>
          <w:p w:rsidR="00D34A59" w:rsidRPr="00EB606C" w:rsidRDefault="00D34A59"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Asymp. Sig. (2-tailed)</w:t>
            </w:r>
          </w:p>
        </w:tc>
        <w:tc>
          <w:tcPr>
            <w:tcW w:w="982" w:type="dxa"/>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.200</w:t>
            </w:r>
            <w:r w:rsidRPr="00EB606C">
              <w:rPr>
                <w:rFonts w:asciiTheme="minorBidi" w:hAnsiTheme="minorBidi"/>
                <w:color w:val="000000"/>
                <w:sz w:val="20"/>
                <w:szCs w:val="20"/>
                <w:vertAlign w:val="superscript"/>
              </w:rPr>
              <w:t>c,d</w:t>
            </w:r>
          </w:p>
        </w:tc>
        <w:tc>
          <w:tcPr>
            <w:tcW w:w="982" w:type="dxa"/>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.200</w:t>
            </w:r>
            <w:r w:rsidRPr="00EB606C">
              <w:rPr>
                <w:rFonts w:asciiTheme="minorBidi" w:hAnsiTheme="minorBidi"/>
                <w:color w:val="000000"/>
                <w:sz w:val="20"/>
                <w:szCs w:val="20"/>
                <w:vertAlign w:val="superscript"/>
              </w:rPr>
              <w:t>c,d</w:t>
            </w:r>
          </w:p>
        </w:tc>
      </w:tr>
    </w:tbl>
    <w:p w:rsidR="00D34A59" w:rsidRPr="00EB606C" w:rsidRDefault="00D34A59" w:rsidP="00752E42">
      <w:pPr>
        <w:spacing w:after="0" w:line="240" w:lineRule="auto"/>
        <w:ind w:firstLine="709"/>
        <w:rPr>
          <w:rFonts w:asciiTheme="minorBidi" w:hAnsiTheme="minorBidi"/>
          <w:bCs/>
          <w:sz w:val="20"/>
          <w:szCs w:val="20"/>
        </w:rPr>
      </w:pPr>
      <w:r w:rsidRPr="00EB606C">
        <w:rPr>
          <w:rFonts w:asciiTheme="minorBidi" w:hAnsiTheme="minorBidi"/>
          <w:bCs/>
          <w:sz w:val="20"/>
          <w:szCs w:val="20"/>
        </w:rPr>
        <w:t>Sumber : Olahan Data Penelitian 2020</w:t>
      </w:r>
    </w:p>
    <w:p w:rsidR="00D34A59" w:rsidRPr="00EB606C" w:rsidRDefault="00D34A59" w:rsidP="005B314B">
      <w:pPr>
        <w:spacing w:after="0" w:line="240" w:lineRule="auto"/>
        <w:ind w:firstLine="709"/>
        <w:rPr>
          <w:rFonts w:asciiTheme="minorBidi" w:hAnsiTheme="minorBidi"/>
          <w:bCs/>
          <w:sz w:val="20"/>
          <w:szCs w:val="20"/>
        </w:rPr>
      </w:pPr>
      <w:r w:rsidRPr="00EB606C">
        <w:rPr>
          <w:rFonts w:asciiTheme="minorBidi" w:hAnsiTheme="minorBidi"/>
          <w:bCs/>
          <w:sz w:val="20"/>
          <w:szCs w:val="20"/>
        </w:rPr>
        <w:t xml:space="preserve">Data dikatakan normal jika tingkat </w:t>
      </w:r>
      <w:r w:rsidRPr="00EB606C">
        <w:rPr>
          <w:rFonts w:asciiTheme="minorBidi" w:hAnsiTheme="minorBidi"/>
          <w:bCs/>
          <w:i/>
          <w:iCs/>
          <w:sz w:val="20"/>
          <w:szCs w:val="20"/>
        </w:rPr>
        <w:t xml:space="preserve">Sig. </w:t>
      </w:r>
      <w:r w:rsidRPr="00EB606C">
        <w:rPr>
          <w:rFonts w:asciiTheme="minorBidi" w:hAnsiTheme="minorBidi"/>
          <w:bCs/>
          <w:sz w:val="20"/>
          <w:szCs w:val="20"/>
        </w:rPr>
        <w:t xml:space="preserve">Pada </w:t>
      </w:r>
      <w:r w:rsidRPr="00EB606C">
        <w:rPr>
          <w:rFonts w:asciiTheme="minorBidi" w:hAnsiTheme="minorBidi"/>
          <w:bCs/>
          <w:i/>
          <w:iCs/>
          <w:sz w:val="20"/>
          <w:szCs w:val="20"/>
        </w:rPr>
        <w:t>Kolmogrov-Smirnov</w:t>
      </w:r>
      <w:r w:rsidRPr="00EB606C">
        <w:rPr>
          <w:rFonts w:asciiTheme="minorBidi" w:hAnsiTheme="minorBidi"/>
          <w:bCs/>
          <w:sz w:val="20"/>
          <w:szCs w:val="20"/>
        </w:rPr>
        <w:t xml:space="preserve"> lebih besar dari 0,05 maka data didistribusikan normal, jika kurang dari 0,05 maka data didistribusikan tidak normal. Nilai </w:t>
      </w:r>
      <w:r w:rsidRPr="00EB606C">
        <w:rPr>
          <w:rFonts w:asciiTheme="minorBidi" w:hAnsiTheme="minorBidi"/>
          <w:bCs/>
          <w:i/>
          <w:iCs/>
          <w:sz w:val="20"/>
          <w:szCs w:val="20"/>
        </w:rPr>
        <w:t>Sig.</w:t>
      </w:r>
      <w:r w:rsidRPr="00EB606C">
        <w:rPr>
          <w:rFonts w:asciiTheme="minorBidi" w:hAnsiTheme="minorBidi"/>
          <w:bCs/>
          <w:sz w:val="20"/>
          <w:szCs w:val="20"/>
        </w:rPr>
        <w:t xml:space="preserve"> Sebelum perlakuan sebesar </w:t>
      </w:r>
      <w:r w:rsidRPr="00EB606C">
        <w:rPr>
          <w:rFonts w:asciiTheme="minorBidi" w:hAnsiTheme="minorBidi"/>
          <w:sz w:val="20"/>
          <w:szCs w:val="20"/>
        </w:rPr>
        <w:t xml:space="preserve">0,200 </w:t>
      </w:r>
      <w:r w:rsidRPr="00EB606C">
        <w:rPr>
          <w:rFonts w:asciiTheme="minorBidi" w:hAnsiTheme="minorBidi"/>
          <w:bCs/>
          <w:sz w:val="20"/>
          <w:szCs w:val="20"/>
        </w:rPr>
        <w:t xml:space="preserve">dan nilai </w:t>
      </w:r>
      <w:r w:rsidRPr="00EB606C">
        <w:rPr>
          <w:rFonts w:asciiTheme="minorBidi" w:hAnsiTheme="minorBidi"/>
          <w:bCs/>
          <w:i/>
          <w:iCs/>
          <w:sz w:val="20"/>
          <w:szCs w:val="20"/>
        </w:rPr>
        <w:t xml:space="preserve">Sig. </w:t>
      </w:r>
      <w:r w:rsidRPr="00EB606C">
        <w:rPr>
          <w:rFonts w:asciiTheme="minorBidi" w:hAnsiTheme="minorBidi"/>
          <w:bCs/>
          <w:sz w:val="20"/>
          <w:szCs w:val="20"/>
        </w:rPr>
        <w:t xml:space="preserve">Sesudah perlakuan sebesar </w:t>
      </w:r>
      <w:r w:rsidRPr="00EB606C">
        <w:rPr>
          <w:rFonts w:asciiTheme="minorBidi" w:hAnsiTheme="minorBidi"/>
          <w:sz w:val="20"/>
          <w:szCs w:val="20"/>
        </w:rPr>
        <w:t>0,200</w:t>
      </w:r>
      <w:r w:rsidRPr="00EB606C">
        <w:rPr>
          <w:rFonts w:asciiTheme="minorBidi" w:hAnsiTheme="minorBidi"/>
          <w:bCs/>
          <w:sz w:val="20"/>
          <w:szCs w:val="20"/>
        </w:rPr>
        <w:t xml:space="preserve">. Nilai tersebut menunjukkan bahwa </w:t>
      </w:r>
      <w:r w:rsidRPr="00EB606C">
        <w:rPr>
          <w:rFonts w:asciiTheme="minorBidi" w:hAnsiTheme="minorBidi"/>
          <w:bCs/>
          <w:i/>
          <w:iCs/>
          <w:sz w:val="20"/>
          <w:szCs w:val="20"/>
        </w:rPr>
        <w:t>Sig.</w:t>
      </w:r>
      <w:r w:rsidRPr="00EB606C">
        <w:rPr>
          <w:rFonts w:asciiTheme="minorBidi" w:hAnsiTheme="minorBidi"/>
          <w:bCs/>
          <w:sz w:val="20"/>
          <w:szCs w:val="20"/>
        </w:rPr>
        <w:t>&gt;0,05 maka Ho diterima, data tersebut berdistribusi normal.</w:t>
      </w:r>
    </w:p>
    <w:p w:rsidR="00D34A59" w:rsidRPr="00EB606C" w:rsidRDefault="00D34A59" w:rsidP="00D34A59">
      <w:pPr>
        <w:spacing w:after="0" w:line="360" w:lineRule="auto"/>
        <w:rPr>
          <w:rFonts w:asciiTheme="minorBidi" w:hAnsiTheme="minorBidi"/>
          <w:bCs/>
          <w:sz w:val="20"/>
          <w:szCs w:val="20"/>
        </w:rPr>
      </w:pPr>
    </w:p>
    <w:p w:rsidR="00D34A59" w:rsidRPr="00EB606C" w:rsidRDefault="00D34A59" w:rsidP="00D34A59">
      <w:pPr>
        <w:spacing w:after="0" w:line="360" w:lineRule="auto"/>
        <w:rPr>
          <w:rFonts w:asciiTheme="minorBidi" w:hAnsiTheme="minorBidi"/>
          <w:b/>
          <w:sz w:val="20"/>
          <w:szCs w:val="20"/>
        </w:rPr>
      </w:pPr>
      <w:r w:rsidRPr="00EB606C">
        <w:rPr>
          <w:rFonts w:asciiTheme="minorBidi" w:hAnsiTheme="minorBidi"/>
          <w:b/>
          <w:sz w:val="20"/>
          <w:szCs w:val="20"/>
        </w:rPr>
        <w:t>Uji Hipotesis</w:t>
      </w:r>
    </w:p>
    <w:p w:rsidR="00D34A59" w:rsidRPr="00EB606C" w:rsidRDefault="00D34A59" w:rsidP="00D34A59">
      <w:pPr>
        <w:spacing w:after="0" w:line="360" w:lineRule="auto"/>
        <w:rPr>
          <w:rFonts w:asciiTheme="minorBidi" w:hAnsiTheme="minorBidi"/>
          <w:b/>
          <w:sz w:val="20"/>
          <w:szCs w:val="20"/>
        </w:rPr>
      </w:pPr>
    </w:p>
    <w:p w:rsidR="00752E42" w:rsidRPr="00EB606C" w:rsidRDefault="005B314B" w:rsidP="00E327A4">
      <w:pPr>
        <w:tabs>
          <w:tab w:val="left" w:pos="426"/>
        </w:tabs>
        <w:spacing w:after="0" w:line="240" w:lineRule="auto"/>
        <w:jc w:val="both"/>
        <w:rPr>
          <w:rFonts w:asciiTheme="minorBidi" w:hAnsiTheme="minorBidi"/>
          <w:bCs/>
          <w:sz w:val="20"/>
          <w:szCs w:val="20"/>
        </w:rPr>
      </w:pPr>
      <w:r w:rsidRPr="00EB606C">
        <w:rPr>
          <w:rFonts w:asciiTheme="minorBidi" w:hAnsiTheme="minorBidi"/>
          <w:bCs/>
          <w:sz w:val="20"/>
          <w:szCs w:val="20"/>
        </w:rPr>
        <w:tab/>
      </w:r>
      <w:r w:rsidR="00D34A59" w:rsidRPr="00EB606C">
        <w:rPr>
          <w:rFonts w:asciiTheme="minorBidi" w:hAnsiTheme="minorBidi"/>
          <w:bCs/>
          <w:sz w:val="20"/>
          <w:szCs w:val="20"/>
        </w:rPr>
        <w:t xml:space="preserve">Uji hipotesis dalam penelitian ini menggunakan metode </w:t>
      </w:r>
      <w:r w:rsidR="00D34A59" w:rsidRPr="00EB606C">
        <w:rPr>
          <w:rFonts w:asciiTheme="minorBidi" w:hAnsiTheme="minorBidi"/>
          <w:bCs/>
          <w:i/>
          <w:iCs/>
          <w:sz w:val="20"/>
          <w:szCs w:val="20"/>
        </w:rPr>
        <w:t>t-tes</w:t>
      </w:r>
      <w:r w:rsidR="00D34A59" w:rsidRPr="00EB606C">
        <w:rPr>
          <w:rFonts w:asciiTheme="minorBidi" w:hAnsiTheme="minorBidi"/>
          <w:bCs/>
          <w:sz w:val="20"/>
          <w:szCs w:val="20"/>
        </w:rPr>
        <w:t xml:space="preserve"> untuk melihat perbedaan pada sebelum dan sesudah perlakuan serta untuk melihat seberapa besar pengaruh media </w:t>
      </w:r>
      <w:r w:rsidR="00E327A4" w:rsidRPr="00EB606C">
        <w:rPr>
          <w:rFonts w:asciiTheme="minorBidi" w:hAnsiTheme="minorBidi"/>
          <w:bCs/>
          <w:sz w:val="20"/>
          <w:szCs w:val="20"/>
        </w:rPr>
        <w:t>video animasi</w:t>
      </w:r>
      <w:r w:rsidR="00D34A59" w:rsidRPr="00EB606C">
        <w:rPr>
          <w:rFonts w:asciiTheme="minorBidi" w:hAnsiTheme="minorBidi"/>
          <w:bCs/>
          <w:sz w:val="20"/>
          <w:szCs w:val="20"/>
        </w:rPr>
        <w:t xml:space="preserve"> terhadap kemampuan mengenal konsep bilangan pada anak usia dini. Data dikatakan mengalami peningkatan yang signifikan jika </w:t>
      </w:r>
      <w:r w:rsidR="00D34A59" w:rsidRPr="00EB606C">
        <w:rPr>
          <w:rFonts w:asciiTheme="minorBidi" w:hAnsiTheme="minorBidi"/>
          <w:bCs/>
          <w:i/>
          <w:iCs/>
          <w:sz w:val="20"/>
          <w:szCs w:val="20"/>
        </w:rPr>
        <w:t>Sig.&lt;</w:t>
      </w:r>
      <w:r w:rsidR="00D34A59" w:rsidRPr="00EB606C">
        <w:rPr>
          <w:rFonts w:asciiTheme="minorBidi" w:hAnsiTheme="minorBidi"/>
          <w:bCs/>
          <w:sz w:val="20"/>
          <w:szCs w:val="20"/>
        </w:rPr>
        <w:t xml:space="preserve">0,05. Jika </w:t>
      </w:r>
      <w:r w:rsidR="00D34A59" w:rsidRPr="00EB606C">
        <w:rPr>
          <w:rFonts w:asciiTheme="minorBidi" w:hAnsiTheme="minorBidi"/>
          <w:bCs/>
          <w:i/>
          <w:iCs/>
          <w:sz w:val="20"/>
          <w:szCs w:val="20"/>
        </w:rPr>
        <w:t>Sig. &gt;</w:t>
      </w:r>
      <w:r w:rsidR="00D34A59" w:rsidRPr="00EB606C">
        <w:rPr>
          <w:rFonts w:asciiTheme="minorBidi" w:hAnsiTheme="minorBidi"/>
          <w:bCs/>
          <w:sz w:val="20"/>
          <w:szCs w:val="20"/>
        </w:rPr>
        <w:t xml:space="preserve">0,05 maka Ho diterima, Ha ditolak dan sebaliknya jika </w:t>
      </w:r>
      <w:r w:rsidR="00D34A59" w:rsidRPr="00EB606C">
        <w:rPr>
          <w:rFonts w:asciiTheme="minorBidi" w:hAnsiTheme="minorBidi"/>
          <w:bCs/>
          <w:i/>
          <w:iCs/>
          <w:sz w:val="20"/>
          <w:szCs w:val="20"/>
        </w:rPr>
        <w:t>Sig.&lt;</w:t>
      </w:r>
      <w:r w:rsidR="00D34A59" w:rsidRPr="00EB606C">
        <w:rPr>
          <w:rFonts w:asciiTheme="minorBidi" w:hAnsiTheme="minorBidi"/>
          <w:bCs/>
          <w:sz w:val="20"/>
          <w:szCs w:val="20"/>
        </w:rPr>
        <w:t>0,05 maka Ho ditolak, Ha diterima.</w:t>
      </w:r>
    </w:p>
    <w:p w:rsidR="00D34A59" w:rsidRPr="00EB606C" w:rsidRDefault="00D34A59" w:rsidP="00752E42">
      <w:pPr>
        <w:pStyle w:val="ListParagraph"/>
        <w:tabs>
          <w:tab w:val="left" w:pos="426"/>
        </w:tabs>
        <w:spacing w:after="0" w:line="240" w:lineRule="auto"/>
        <w:ind w:firstLine="270"/>
        <w:jc w:val="both"/>
        <w:rPr>
          <w:rFonts w:asciiTheme="minorBidi" w:hAnsiTheme="minorBidi"/>
          <w:b/>
          <w:sz w:val="20"/>
          <w:szCs w:val="20"/>
        </w:rPr>
      </w:pPr>
      <w:r w:rsidRPr="00EB606C">
        <w:rPr>
          <w:rFonts w:asciiTheme="minorBidi" w:hAnsiTheme="minorBidi"/>
          <w:b/>
          <w:sz w:val="20"/>
          <w:szCs w:val="20"/>
        </w:rPr>
        <w:t>Tabel 4</w:t>
      </w:r>
      <w:r w:rsidRPr="00EB606C">
        <w:rPr>
          <w:rFonts w:asciiTheme="minorBidi" w:hAnsiTheme="minorBidi"/>
          <w:bCs/>
          <w:sz w:val="20"/>
          <w:szCs w:val="20"/>
        </w:rPr>
        <w:t>.</w:t>
      </w:r>
      <w:r w:rsidRPr="00EB606C">
        <w:rPr>
          <w:rFonts w:asciiTheme="minorBidi" w:hAnsiTheme="minorBidi"/>
          <w:b/>
          <w:sz w:val="20"/>
          <w:szCs w:val="20"/>
        </w:rPr>
        <w:t xml:space="preserve"> Uji Hipotesis</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5"/>
        <w:gridCol w:w="460"/>
        <w:gridCol w:w="564"/>
        <w:gridCol w:w="424"/>
        <w:gridCol w:w="471"/>
        <w:gridCol w:w="565"/>
        <w:gridCol w:w="565"/>
        <w:gridCol w:w="330"/>
        <w:gridCol w:w="235"/>
        <w:gridCol w:w="395"/>
      </w:tblGrid>
      <w:tr w:rsidR="00D34A59" w:rsidRPr="00EB606C" w:rsidTr="00191093">
        <w:trPr>
          <w:cantSplit/>
        </w:trPr>
        <w:tc>
          <w:tcPr>
            <w:tcW w:w="5000" w:type="pct"/>
            <w:gridSpan w:val="10"/>
            <w:shd w:val="clear" w:color="auto" w:fill="FFFFFF"/>
            <w:vAlign w:val="center"/>
          </w:tcPr>
          <w:p w:rsidR="00D34A59" w:rsidRPr="00EB606C" w:rsidRDefault="00D34A59"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b/>
                <w:bCs/>
                <w:color w:val="000000"/>
                <w:sz w:val="20"/>
                <w:szCs w:val="20"/>
              </w:rPr>
              <w:t>Paired Samples Test</w:t>
            </w:r>
          </w:p>
        </w:tc>
      </w:tr>
      <w:tr w:rsidR="00D34A59" w:rsidRPr="00EB606C" w:rsidTr="00191093">
        <w:trPr>
          <w:cantSplit/>
        </w:trPr>
        <w:tc>
          <w:tcPr>
            <w:tcW w:w="878" w:type="pct"/>
            <w:gridSpan w:val="2"/>
            <w:vMerge w:val="restart"/>
            <w:shd w:val="clear" w:color="auto" w:fill="FFFFFF"/>
            <w:vAlign w:val="bottom"/>
          </w:tcPr>
          <w:p w:rsidR="00D34A59" w:rsidRPr="00EB606C" w:rsidRDefault="00D34A59" w:rsidP="00752E42">
            <w:pPr>
              <w:autoSpaceDE w:val="0"/>
              <w:autoSpaceDN w:val="0"/>
              <w:adjustRightInd w:val="0"/>
              <w:spacing w:after="0" w:line="240" w:lineRule="auto"/>
              <w:rPr>
                <w:rFonts w:asciiTheme="minorBidi" w:hAnsiTheme="minorBidi"/>
                <w:sz w:val="20"/>
                <w:szCs w:val="20"/>
              </w:rPr>
            </w:pPr>
          </w:p>
        </w:tc>
        <w:tc>
          <w:tcPr>
            <w:tcW w:w="3006" w:type="pct"/>
            <w:gridSpan w:val="5"/>
            <w:shd w:val="clear" w:color="auto" w:fill="FFFFFF"/>
          </w:tcPr>
          <w:p w:rsidR="00D34A59" w:rsidRPr="00EB606C" w:rsidRDefault="00D34A59"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Paired Differences</w:t>
            </w:r>
          </w:p>
        </w:tc>
        <w:tc>
          <w:tcPr>
            <w:tcW w:w="383" w:type="pct"/>
            <w:vMerge w:val="restart"/>
            <w:shd w:val="clear" w:color="auto" w:fill="FFFFFF"/>
          </w:tcPr>
          <w:p w:rsidR="00D34A59" w:rsidRPr="00EB606C" w:rsidRDefault="00D34A59"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t</w:t>
            </w:r>
          </w:p>
        </w:tc>
        <w:tc>
          <w:tcPr>
            <w:tcW w:w="273" w:type="pct"/>
            <w:vMerge w:val="restart"/>
            <w:shd w:val="clear" w:color="auto" w:fill="FFFFFF"/>
          </w:tcPr>
          <w:p w:rsidR="00D34A59" w:rsidRPr="00EB606C" w:rsidRDefault="00D34A59"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df</w:t>
            </w:r>
          </w:p>
        </w:tc>
        <w:tc>
          <w:tcPr>
            <w:tcW w:w="459" w:type="pct"/>
            <w:vMerge w:val="restart"/>
            <w:shd w:val="clear" w:color="auto" w:fill="FFFFFF"/>
          </w:tcPr>
          <w:p w:rsidR="00D34A59" w:rsidRPr="00EB606C" w:rsidRDefault="00D34A59"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Sig. (2-tailed)</w:t>
            </w:r>
          </w:p>
        </w:tc>
      </w:tr>
      <w:tr w:rsidR="00D34A59" w:rsidRPr="00EB606C" w:rsidTr="00191093">
        <w:trPr>
          <w:cantSplit/>
        </w:trPr>
        <w:tc>
          <w:tcPr>
            <w:tcW w:w="878" w:type="pct"/>
            <w:gridSpan w:val="2"/>
            <w:vMerge/>
            <w:shd w:val="clear" w:color="auto" w:fill="FFFFFF"/>
            <w:vAlign w:val="bottom"/>
          </w:tcPr>
          <w:p w:rsidR="00D34A59" w:rsidRPr="00EB606C" w:rsidRDefault="00D34A59" w:rsidP="00752E42">
            <w:pPr>
              <w:autoSpaceDE w:val="0"/>
              <w:autoSpaceDN w:val="0"/>
              <w:adjustRightInd w:val="0"/>
              <w:spacing w:after="0" w:line="240" w:lineRule="auto"/>
              <w:rPr>
                <w:rFonts w:asciiTheme="minorBidi" w:hAnsiTheme="minorBidi"/>
                <w:color w:val="000000"/>
                <w:sz w:val="20"/>
                <w:szCs w:val="20"/>
              </w:rPr>
            </w:pPr>
          </w:p>
        </w:tc>
        <w:tc>
          <w:tcPr>
            <w:tcW w:w="655" w:type="pct"/>
            <w:vMerge w:val="restart"/>
            <w:shd w:val="clear" w:color="auto" w:fill="FFFFFF"/>
          </w:tcPr>
          <w:p w:rsidR="00D34A59" w:rsidRPr="00EB606C" w:rsidRDefault="00D34A59"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Mean</w:t>
            </w:r>
          </w:p>
        </w:tc>
        <w:tc>
          <w:tcPr>
            <w:tcW w:w="493" w:type="pct"/>
            <w:vMerge w:val="restart"/>
            <w:shd w:val="clear" w:color="auto" w:fill="FFFFFF"/>
          </w:tcPr>
          <w:p w:rsidR="00D34A59" w:rsidRPr="00EB606C" w:rsidRDefault="00D34A59"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Std. Deviation</w:t>
            </w:r>
          </w:p>
        </w:tc>
        <w:tc>
          <w:tcPr>
            <w:tcW w:w="547" w:type="pct"/>
            <w:vMerge w:val="restart"/>
            <w:shd w:val="clear" w:color="auto" w:fill="FFFFFF"/>
          </w:tcPr>
          <w:p w:rsidR="00D34A59" w:rsidRPr="00EB606C" w:rsidRDefault="00D34A59"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Std. Error Mean</w:t>
            </w:r>
          </w:p>
        </w:tc>
        <w:tc>
          <w:tcPr>
            <w:tcW w:w="1312" w:type="pct"/>
            <w:gridSpan w:val="2"/>
            <w:shd w:val="clear" w:color="auto" w:fill="FFFFFF"/>
          </w:tcPr>
          <w:p w:rsidR="00D34A59" w:rsidRPr="00EB606C" w:rsidRDefault="00D34A59"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95% Confidence Interval of the Difference</w:t>
            </w:r>
          </w:p>
        </w:tc>
        <w:tc>
          <w:tcPr>
            <w:tcW w:w="383" w:type="pct"/>
            <w:vMerge/>
            <w:shd w:val="clear" w:color="auto" w:fill="FFFFFF"/>
          </w:tcPr>
          <w:p w:rsidR="00D34A59" w:rsidRPr="00EB606C" w:rsidRDefault="00D34A59" w:rsidP="00752E42">
            <w:pPr>
              <w:autoSpaceDE w:val="0"/>
              <w:autoSpaceDN w:val="0"/>
              <w:adjustRightInd w:val="0"/>
              <w:spacing w:after="0" w:line="240" w:lineRule="auto"/>
              <w:jc w:val="center"/>
              <w:rPr>
                <w:rFonts w:asciiTheme="minorBidi" w:hAnsiTheme="minorBidi"/>
                <w:color w:val="000000"/>
                <w:sz w:val="20"/>
                <w:szCs w:val="20"/>
              </w:rPr>
            </w:pPr>
          </w:p>
        </w:tc>
        <w:tc>
          <w:tcPr>
            <w:tcW w:w="273" w:type="pct"/>
            <w:vMerge/>
            <w:shd w:val="clear" w:color="auto" w:fill="FFFFFF"/>
          </w:tcPr>
          <w:p w:rsidR="00D34A59" w:rsidRPr="00EB606C" w:rsidRDefault="00D34A59" w:rsidP="00752E42">
            <w:pPr>
              <w:autoSpaceDE w:val="0"/>
              <w:autoSpaceDN w:val="0"/>
              <w:adjustRightInd w:val="0"/>
              <w:spacing w:after="0" w:line="240" w:lineRule="auto"/>
              <w:jc w:val="center"/>
              <w:rPr>
                <w:rFonts w:asciiTheme="minorBidi" w:hAnsiTheme="minorBidi"/>
                <w:color w:val="000000"/>
                <w:sz w:val="20"/>
                <w:szCs w:val="20"/>
              </w:rPr>
            </w:pPr>
          </w:p>
        </w:tc>
        <w:tc>
          <w:tcPr>
            <w:tcW w:w="459" w:type="pct"/>
            <w:vMerge/>
            <w:shd w:val="clear" w:color="auto" w:fill="FFFFFF"/>
          </w:tcPr>
          <w:p w:rsidR="00D34A59" w:rsidRPr="00EB606C" w:rsidRDefault="00D34A59" w:rsidP="00752E42">
            <w:pPr>
              <w:autoSpaceDE w:val="0"/>
              <w:autoSpaceDN w:val="0"/>
              <w:adjustRightInd w:val="0"/>
              <w:spacing w:after="0" w:line="240" w:lineRule="auto"/>
              <w:jc w:val="center"/>
              <w:rPr>
                <w:rFonts w:asciiTheme="minorBidi" w:hAnsiTheme="minorBidi"/>
                <w:color w:val="000000"/>
                <w:sz w:val="20"/>
                <w:szCs w:val="20"/>
              </w:rPr>
            </w:pPr>
          </w:p>
        </w:tc>
      </w:tr>
      <w:tr w:rsidR="00D34A59" w:rsidRPr="00EB606C" w:rsidTr="00191093">
        <w:trPr>
          <w:cantSplit/>
          <w:trHeight w:val="99"/>
        </w:trPr>
        <w:tc>
          <w:tcPr>
            <w:tcW w:w="878" w:type="pct"/>
            <w:gridSpan w:val="2"/>
            <w:vMerge/>
            <w:shd w:val="clear" w:color="auto" w:fill="FFFFFF"/>
            <w:vAlign w:val="bottom"/>
          </w:tcPr>
          <w:p w:rsidR="00D34A59" w:rsidRPr="00EB606C" w:rsidRDefault="00D34A59" w:rsidP="00752E42">
            <w:pPr>
              <w:autoSpaceDE w:val="0"/>
              <w:autoSpaceDN w:val="0"/>
              <w:adjustRightInd w:val="0"/>
              <w:spacing w:after="0" w:line="240" w:lineRule="auto"/>
              <w:rPr>
                <w:rFonts w:asciiTheme="minorBidi" w:hAnsiTheme="minorBidi"/>
                <w:color w:val="000000"/>
                <w:sz w:val="20"/>
                <w:szCs w:val="20"/>
              </w:rPr>
            </w:pPr>
          </w:p>
        </w:tc>
        <w:tc>
          <w:tcPr>
            <w:tcW w:w="655" w:type="pct"/>
            <w:vMerge/>
            <w:shd w:val="clear" w:color="auto" w:fill="FFFFFF"/>
            <w:vAlign w:val="bottom"/>
          </w:tcPr>
          <w:p w:rsidR="00D34A59" w:rsidRPr="00EB606C" w:rsidRDefault="00D34A59" w:rsidP="00752E42">
            <w:pPr>
              <w:autoSpaceDE w:val="0"/>
              <w:autoSpaceDN w:val="0"/>
              <w:adjustRightInd w:val="0"/>
              <w:spacing w:after="0" w:line="240" w:lineRule="auto"/>
              <w:rPr>
                <w:rFonts w:asciiTheme="minorBidi" w:hAnsiTheme="minorBidi"/>
                <w:color w:val="000000"/>
                <w:sz w:val="20"/>
                <w:szCs w:val="20"/>
              </w:rPr>
            </w:pPr>
          </w:p>
        </w:tc>
        <w:tc>
          <w:tcPr>
            <w:tcW w:w="493" w:type="pct"/>
            <w:vMerge/>
            <w:shd w:val="clear" w:color="auto" w:fill="FFFFFF"/>
            <w:vAlign w:val="bottom"/>
          </w:tcPr>
          <w:p w:rsidR="00D34A59" w:rsidRPr="00EB606C" w:rsidRDefault="00D34A59" w:rsidP="00752E42">
            <w:pPr>
              <w:autoSpaceDE w:val="0"/>
              <w:autoSpaceDN w:val="0"/>
              <w:adjustRightInd w:val="0"/>
              <w:spacing w:after="0" w:line="240" w:lineRule="auto"/>
              <w:rPr>
                <w:rFonts w:asciiTheme="minorBidi" w:hAnsiTheme="minorBidi"/>
                <w:color w:val="000000"/>
                <w:sz w:val="20"/>
                <w:szCs w:val="20"/>
              </w:rPr>
            </w:pPr>
          </w:p>
        </w:tc>
        <w:tc>
          <w:tcPr>
            <w:tcW w:w="547" w:type="pct"/>
            <w:vMerge/>
            <w:shd w:val="clear" w:color="auto" w:fill="FFFFFF"/>
            <w:vAlign w:val="bottom"/>
          </w:tcPr>
          <w:p w:rsidR="00D34A59" w:rsidRPr="00EB606C" w:rsidRDefault="00D34A59" w:rsidP="00752E42">
            <w:pPr>
              <w:autoSpaceDE w:val="0"/>
              <w:autoSpaceDN w:val="0"/>
              <w:adjustRightInd w:val="0"/>
              <w:spacing w:after="0" w:line="240" w:lineRule="auto"/>
              <w:rPr>
                <w:rFonts w:asciiTheme="minorBidi" w:hAnsiTheme="minorBidi"/>
                <w:color w:val="000000"/>
                <w:sz w:val="20"/>
                <w:szCs w:val="20"/>
              </w:rPr>
            </w:pPr>
          </w:p>
        </w:tc>
        <w:tc>
          <w:tcPr>
            <w:tcW w:w="656" w:type="pct"/>
            <w:shd w:val="clear" w:color="auto" w:fill="FFFFFF"/>
            <w:vAlign w:val="bottom"/>
          </w:tcPr>
          <w:p w:rsidR="00D34A59" w:rsidRPr="00EB606C" w:rsidRDefault="00D34A59"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Lower</w:t>
            </w:r>
          </w:p>
        </w:tc>
        <w:tc>
          <w:tcPr>
            <w:tcW w:w="655" w:type="pct"/>
            <w:shd w:val="clear" w:color="auto" w:fill="FFFFFF"/>
            <w:vAlign w:val="bottom"/>
          </w:tcPr>
          <w:p w:rsidR="00D34A59" w:rsidRPr="00EB606C" w:rsidRDefault="00D34A59" w:rsidP="00752E42">
            <w:pPr>
              <w:autoSpaceDE w:val="0"/>
              <w:autoSpaceDN w:val="0"/>
              <w:adjustRightInd w:val="0"/>
              <w:spacing w:after="0" w:line="240" w:lineRule="auto"/>
              <w:ind w:left="60" w:right="60"/>
              <w:jc w:val="center"/>
              <w:rPr>
                <w:rFonts w:asciiTheme="minorBidi" w:hAnsiTheme="minorBidi"/>
                <w:color w:val="000000"/>
                <w:sz w:val="20"/>
                <w:szCs w:val="20"/>
              </w:rPr>
            </w:pPr>
            <w:r w:rsidRPr="00EB606C">
              <w:rPr>
                <w:rFonts w:asciiTheme="minorBidi" w:hAnsiTheme="minorBidi"/>
                <w:color w:val="000000"/>
                <w:sz w:val="20"/>
                <w:szCs w:val="20"/>
              </w:rPr>
              <w:t>Upper</w:t>
            </w:r>
          </w:p>
        </w:tc>
        <w:tc>
          <w:tcPr>
            <w:tcW w:w="383" w:type="pct"/>
            <w:vMerge/>
            <w:shd w:val="clear" w:color="auto" w:fill="FFFFFF"/>
            <w:vAlign w:val="bottom"/>
          </w:tcPr>
          <w:p w:rsidR="00D34A59" w:rsidRPr="00EB606C" w:rsidRDefault="00D34A59" w:rsidP="00752E42">
            <w:pPr>
              <w:autoSpaceDE w:val="0"/>
              <w:autoSpaceDN w:val="0"/>
              <w:adjustRightInd w:val="0"/>
              <w:spacing w:after="0" w:line="240" w:lineRule="auto"/>
              <w:rPr>
                <w:rFonts w:asciiTheme="minorBidi" w:hAnsiTheme="minorBidi"/>
                <w:color w:val="000000"/>
                <w:sz w:val="20"/>
                <w:szCs w:val="20"/>
              </w:rPr>
            </w:pPr>
          </w:p>
        </w:tc>
        <w:tc>
          <w:tcPr>
            <w:tcW w:w="273" w:type="pct"/>
            <w:vMerge/>
            <w:shd w:val="clear" w:color="auto" w:fill="FFFFFF"/>
            <w:vAlign w:val="bottom"/>
          </w:tcPr>
          <w:p w:rsidR="00D34A59" w:rsidRPr="00EB606C" w:rsidRDefault="00D34A59" w:rsidP="00752E42">
            <w:pPr>
              <w:autoSpaceDE w:val="0"/>
              <w:autoSpaceDN w:val="0"/>
              <w:adjustRightInd w:val="0"/>
              <w:spacing w:after="0" w:line="240" w:lineRule="auto"/>
              <w:rPr>
                <w:rFonts w:asciiTheme="minorBidi" w:hAnsiTheme="minorBidi"/>
                <w:color w:val="000000"/>
                <w:sz w:val="20"/>
                <w:szCs w:val="20"/>
              </w:rPr>
            </w:pPr>
          </w:p>
        </w:tc>
        <w:tc>
          <w:tcPr>
            <w:tcW w:w="459" w:type="pct"/>
            <w:vMerge/>
            <w:shd w:val="clear" w:color="auto" w:fill="FFFFFF"/>
            <w:vAlign w:val="bottom"/>
          </w:tcPr>
          <w:p w:rsidR="00D34A59" w:rsidRPr="00EB606C" w:rsidRDefault="00D34A59" w:rsidP="00752E42">
            <w:pPr>
              <w:autoSpaceDE w:val="0"/>
              <w:autoSpaceDN w:val="0"/>
              <w:adjustRightInd w:val="0"/>
              <w:spacing w:after="0" w:line="240" w:lineRule="auto"/>
              <w:rPr>
                <w:rFonts w:asciiTheme="minorBidi" w:hAnsiTheme="minorBidi"/>
                <w:color w:val="000000"/>
                <w:sz w:val="20"/>
                <w:szCs w:val="20"/>
              </w:rPr>
            </w:pPr>
          </w:p>
        </w:tc>
      </w:tr>
      <w:tr w:rsidR="00D34A59" w:rsidRPr="00EB606C" w:rsidTr="00191093">
        <w:trPr>
          <w:cantSplit/>
        </w:trPr>
        <w:tc>
          <w:tcPr>
            <w:tcW w:w="344" w:type="pct"/>
            <w:shd w:val="clear" w:color="auto" w:fill="FFFFFF"/>
          </w:tcPr>
          <w:p w:rsidR="00D34A59" w:rsidRPr="00EB606C" w:rsidRDefault="00D34A59"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lastRenderedPageBreak/>
              <w:t>Pair 1</w:t>
            </w:r>
          </w:p>
        </w:tc>
        <w:tc>
          <w:tcPr>
            <w:tcW w:w="534" w:type="pct"/>
            <w:shd w:val="clear" w:color="auto" w:fill="FFFFFF"/>
          </w:tcPr>
          <w:p w:rsidR="00D34A59" w:rsidRPr="00EB606C" w:rsidRDefault="00D34A59" w:rsidP="00752E42">
            <w:pPr>
              <w:autoSpaceDE w:val="0"/>
              <w:autoSpaceDN w:val="0"/>
              <w:adjustRightInd w:val="0"/>
              <w:spacing w:after="0" w:line="240" w:lineRule="auto"/>
              <w:ind w:left="60" w:right="60"/>
              <w:rPr>
                <w:rFonts w:asciiTheme="minorBidi" w:hAnsiTheme="minorBidi"/>
                <w:color w:val="000000"/>
                <w:sz w:val="20"/>
                <w:szCs w:val="20"/>
              </w:rPr>
            </w:pPr>
            <w:r w:rsidRPr="00EB606C">
              <w:rPr>
                <w:rFonts w:asciiTheme="minorBidi" w:hAnsiTheme="minorBidi"/>
                <w:color w:val="000000"/>
                <w:sz w:val="20"/>
                <w:szCs w:val="20"/>
              </w:rPr>
              <w:t>PRETEST – POSTTEST</w:t>
            </w:r>
          </w:p>
        </w:tc>
        <w:tc>
          <w:tcPr>
            <w:tcW w:w="655" w:type="pct"/>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-2.26667</w:t>
            </w:r>
          </w:p>
        </w:tc>
        <w:tc>
          <w:tcPr>
            <w:tcW w:w="493" w:type="pct"/>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.79881</w:t>
            </w:r>
          </w:p>
        </w:tc>
        <w:tc>
          <w:tcPr>
            <w:tcW w:w="547" w:type="pct"/>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.20625</w:t>
            </w:r>
          </w:p>
        </w:tc>
        <w:tc>
          <w:tcPr>
            <w:tcW w:w="656" w:type="pct"/>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-2.70903</w:t>
            </w:r>
          </w:p>
        </w:tc>
        <w:tc>
          <w:tcPr>
            <w:tcW w:w="655" w:type="pct"/>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-1.82430</w:t>
            </w:r>
          </w:p>
        </w:tc>
        <w:tc>
          <w:tcPr>
            <w:tcW w:w="383" w:type="pct"/>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-10.990</w:t>
            </w:r>
          </w:p>
        </w:tc>
        <w:tc>
          <w:tcPr>
            <w:tcW w:w="273" w:type="pct"/>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14</w:t>
            </w:r>
          </w:p>
        </w:tc>
        <w:tc>
          <w:tcPr>
            <w:tcW w:w="459" w:type="pct"/>
            <w:shd w:val="clear" w:color="auto" w:fill="FFFFFF"/>
            <w:vAlign w:val="center"/>
          </w:tcPr>
          <w:p w:rsidR="00D34A59" w:rsidRPr="00EB606C" w:rsidRDefault="00D34A59" w:rsidP="00752E42">
            <w:pPr>
              <w:autoSpaceDE w:val="0"/>
              <w:autoSpaceDN w:val="0"/>
              <w:adjustRightInd w:val="0"/>
              <w:spacing w:after="0" w:line="240" w:lineRule="auto"/>
              <w:ind w:left="60" w:right="60"/>
              <w:jc w:val="right"/>
              <w:rPr>
                <w:rFonts w:asciiTheme="minorBidi" w:hAnsiTheme="minorBidi"/>
                <w:color w:val="000000"/>
                <w:sz w:val="20"/>
                <w:szCs w:val="20"/>
              </w:rPr>
            </w:pPr>
            <w:r w:rsidRPr="00EB606C">
              <w:rPr>
                <w:rFonts w:asciiTheme="minorBidi" w:hAnsiTheme="minorBidi"/>
                <w:color w:val="000000"/>
                <w:sz w:val="20"/>
                <w:szCs w:val="20"/>
              </w:rPr>
              <w:t>.000</w:t>
            </w:r>
          </w:p>
        </w:tc>
      </w:tr>
    </w:tbl>
    <w:p w:rsidR="00D34A59" w:rsidRPr="00EB606C" w:rsidRDefault="00D34A59" w:rsidP="00752E42">
      <w:pPr>
        <w:spacing w:after="0" w:line="240" w:lineRule="auto"/>
        <w:rPr>
          <w:rFonts w:asciiTheme="minorBidi" w:hAnsiTheme="minorBidi"/>
          <w:bCs/>
          <w:sz w:val="20"/>
          <w:szCs w:val="20"/>
        </w:rPr>
      </w:pPr>
      <w:r w:rsidRPr="00EB606C">
        <w:rPr>
          <w:rFonts w:asciiTheme="minorBidi" w:hAnsiTheme="minorBidi"/>
          <w:bCs/>
          <w:sz w:val="20"/>
          <w:szCs w:val="20"/>
        </w:rPr>
        <w:t>Sumber : Olahan Data Penelitian 2020</w:t>
      </w:r>
    </w:p>
    <w:p w:rsidR="00D34A59" w:rsidRPr="00EB606C" w:rsidRDefault="00D34A59" w:rsidP="00752E42">
      <w:pPr>
        <w:spacing w:after="0" w:line="240" w:lineRule="auto"/>
        <w:rPr>
          <w:rFonts w:asciiTheme="minorBidi" w:hAnsiTheme="minorBidi"/>
          <w:bCs/>
          <w:sz w:val="20"/>
          <w:szCs w:val="20"/>
        </w:rPr>
      </w:pPr>
    </w:p>
    <w:p w:rsidR="00D34A59" w:rsidRPr="00EB606C" w:rsidRDefault="005B314B" w:rsidP="00E327A4">
      <w:pPr>
        <w:tabs>
          <w:tab w:val="left" w:pos="851"/>
        </w:tabs>
        <w:spacing w:after="0" w:line="240" w:lineRule="auto"/>
        <w:jc w:val="both"/>
        <w:rPr>
          <w:rFonts w:asciiTheme="minorBidi" w:hAnsiTheme="minorBidi"/>
          <w:sz w:val="20"/>
          <w:szCs w:val="20"/>
        </w:rPr>
      </w:pPr>
      <w:r w:rsidRPr="00EB606C">
        <w:rPr>
          <w:rFonts w:asciiTheme="minorBidi" w:hAnsiTheme="minorBidi"/>
          <w:bCs/>
          <w:sz w:val="20"/>
          <w:szCs w:val="20"/>
        </w:rPr>
        <w:tab/>
      </w:r>
      <w:r w:rsidR="00D34A59" w:rsidRPr="00EB606C">
        <w:rPr>
          <w:rFonts w:asciiTheme="minorBidi" w:hAnsiTheme="minorBidi"/>
          <w:bCs/>
          <w:sz w:val="20"/>
          <w:szCs w:val="20"/>
        </w:rPr>
        <w:t>Berdasarkan tabel 4 diatas menunjukkan nilai t hitung sebesar -</w:t>
      </w:r>
      <w:r w:rsidR="00D34A59" w:rsidRPr="00EB606C">
        <w:rPr>
          <w:rFonts w:asciiTheme="minorBidi" w:hAnsiTheme="minorBidi"/>
          <w:sz w:val="20"/>
          <w:szCs w:val="20"/>
        </w:rPr>
        <w:t xml:space="preserve">10,990, uji dua pihak berarti harga mutlak, sehingga nilai (-) tidak dipakai (Sugiyono, 2010) dengan signifikan sebesar 0,000. Diperoleh nilai t tabel pada signifikansi 5% (2 sisi) dengan </w:t>
      </w:r>
      <w:r w:rsidR="00D34A59" w:rsidRPr="00EB606C">
        <w:rPr>
          <w:rFonts w:asciiTheme="minorBidi" w:hAnsiTheme="minorBidi"/>
          <w:i/>
          <w:sz w:val="20"/>
          <w:szCs w:val="20"/>
        </w:rPr>
        <w:t>degree of freedom</w:t>
      </w:r>
      <w:r w:rsidR="00D34A59" w:rsidRPr="00EB606C">
        <w:rPr>
          <w:rFonts w:asciiTheme="minorBidi" w:hAnsiTheme="minorBidi"/>
          <w:sz w:val="20"/>
          <w:szCs w:val="20"/>
        </w:rPr>
        <w:t xml:space="preserve"> dengan persamaan n-1 = 15-1 = 14= 2,145 (lihat tabel t). Dengan demikian maka diketahui t hitung  (10,990) &gt; t tabel (2,145) atau signifikansi (0,000) &lt; alpha (0,05). Artinya adalah bahwa terdapat pengaruh media </w:t>
      </w:r>
      <w:r w:rsidR="00E327A4" w:rsidRPr="00EB606C">
        <w:rPr>
          <w:rFonts w:asciiTheme="minorBidi" w:hAnsiTheme="minorBidi"/>
          <w:sz w:val="20"/>
          <w:szCs w:val="20"/>
        </w:rPr>
        <w:t>video animasi</w:t>
      </w:r>
      <w:r w:rsidR="00D34A59" w:rsidRPr="00EB606C">
        <w:rPr>
          <w:rFonts w:asciiTheme="minorBidi" w:hAnsiTheme="minorBidi"/>
          <w:sz w:val="20"/>
          <w:szCs w:val="20"/>
        </w:rPr>
        <w:t xml:space="preserve"> terhadap kemampuan mengenal konsep bilangan.</w:t>
      </w:r>
    </w:p>
    <w:p w:rsidR="00156C15" w:rsidRPr="00EB606C" w:rsidRDefault="00156C15" w:rsidP="00537475">
      <w:pPr>
        <w:spacing w:after="0" w:line="240" w:lineRule="auto"/>
        <w:ind w:firstLine="720"/>
        <w:jc w:val="both"/>
        <w:rPr>
          <w:rFonts w:asciiTheme="minorBidi" w:hAnsiTheme="minorBidi"/>
          <w:b/>
          <w:sz w:val="20"/>
          <w:szCs w:val="20"/>
        </w:rPr>
      </w:pPr>
      <w:r w:rsidRPr="00EB606C">
        <w:rPr>
          <w:rFonts w:asciiTheme="minorBidi" w:hAnsiTheme="minorBidi"/>
          <w:sz w:val="20"/>
          <w:szCs w:val="20"/>
        </w:rPr>
        <w:t>Hal ini juga didukung oleh</w:t>
      </w:r>
      <w:r w:rsidR="00537475" w:rsidRPr="00EB606C">
        <w:rPr>
          <w:rFonts w:asciiTheme="minorBidi" w:hAnsiTheme="minorBidi"/>
          <w:sz w:val="20"/>
          <w:szCs w:val="20"/>
        </w:rPr>
        <w:t xml:space="preserve"> </w:t>
      </w:r>
      <w:r w:rsidR="00537475" w:rsidRPr="00EB606C">
        <w:rPr>
          <w:rFonts w:asciiTheme="minorBidi" w:hAnsiTheme="minorBidi"/>
          <w:color w:val="000000"/>
          <w:sz w:val="20"/>
          <w:szCs w:val="20"/>
        </w:rPr>
        <w:t xml:space="preserve">jurnal penelitian Nonike Rose Sodikin (2014),  Penelitian ini dilatarbelakangi oleh rendahnya kemampuan mengenal konsep bilangan anak kelompok A TK PGRI Desa prunggahan Kulon Kecamatan Semanding Kabupaten Tuban dalam hal membilang, menunjuk dan membuat urutan bilangan 1-10. Penyebabnya karena kurang adanya inovasi dalam pembelajaran yang diberikan oleh guru. Tujuan penelitian ini yaitu untuk membuktikan apakah ada pengaruh permainan bowling modifikasi terhadap kemampuan mengenal konsep bilangan.Subyek penelitian berjumlah 16 anak kelompok A TK PGRI Desa Prunggahan Kulon Kecamatan Semanding Kabupaten Tuban. Penelitian ini menggunakan pendekatan penelitian kuantitatif dengan jenis pre ekperimen dan desain penelitian one group pretest-postest. Tehnik pengumpulan data menggunakan observasi dengan alat penilaian berupa lembar observasi. Pengujian instrumen reliabitasnya menggunakan uji reliabilitas pengamatan dengan rumus yang dikemukakan oleh Fernandes. Teknik analisis data uji wilcoxon match pairs test, dengan rumus T hitung &lt; T tabel. Penelitian ini dikatakan signifikan karena adanya pengaruh dua variabel jika Thitung &lt; Ttabel. Berdasarkan hasil penelitian diperoleh berupa skor pretest dan postes dengan rumus uji jenjang bertanda wilcoxon pairs test berupa hasil Thitung = 0 lebih kecil dari Ttabel dengan taraf signifikan 5%= 30. Dengan demikian </w:t>
      </w:r>
      <w:r w:rsidR="00537475" w:rsidRPr="00EB606C">
        <w:rPr>
          <w:rFonts w:asciiTheme="minorBidi" w:hAnsiTheme="minorBidi"/>
          <w:color w:val="000000"/>
          <w:sz w:val="20"/>
          <w:szCs w:val="20"/>
        </w:rPr>
        <w:lastRenderedPageBreak/>
        <w:t>hipotesis alternatif (Ha) diterima dan hipotesis nol (Ho) dtolak. Dapat disimpulkan hal tersebut menunjukkan bahwa permainan bowling modifikasi berpengaruh terhadap kemampuan mengenal konsep bilangan anak kelompok A TK PGRI Desa Prunggahan Kulon Kecamatan Semanding Kabupaten Tuban.</w:t>
      </w:r>
    </w:p>
    <w:p w:rsidR="00D34A59" w:rsidRPr="00EB606C" w:rsidRDefault="00D34A59" w:rsidP="00752E42">
      <w:pPr>
        <w:spacing w:after="0" w:line="240" w:lineRule="auto"/>
        <w:rPr>
          <w:rFonts w:asciiTheme="minorBidi" w:hAnsiTheme="minorBidi"/>
          <w:b/>
          <w:sz w:val="20"/>
          <w:szCs w:val="20"/>
        </w:rPr>
      </w:pPr>
    </w:p>
    <w:p w:rsidR="00D34A59" w:rsidRPr="00EB606C" w:rsidRDefault="00D34A59" w:rsidP="00E327A4">
      <w:pPr>
        <w:spacing w:after="0" w:line="240" w:lineRule="auto"/>
        <w:ind w:firstLine="720"/>
        <w:jc w:val="both"/>
        <w:rPr>
          <w:rFonts w:asciiTheme="minorBidi" w:hAnsiTheme="minorBidi"/>
          <w:sz w:val="20"/>
          <w:szCs w:val="20"/>
        </w:rPr>
      </w:pPr>
      <w:r w:rsidRPr="00EB606C">
        <w:rPr>
          <w:rFonts w:asciiTheme="minorBidi" w:hAnsiTheme="minorBidi"/>
          <w:bCs/>
          <w:sz w:val="20"/>
          <w:szCs w:val="20"/>
        </w:rPr>
        <w:t xml:space="preserve">Untuk mengetahui seberapa besar pengaruh </w:t>
      </w:r>
      <w:r w:rsidRPr="00EB606C">
        <w:rPr>
          <w:rFonts w:asciiTheme="minorBidi" w:hAnsiTheme="minorBidi"/>
          <w:sz w:val="20"/>
          <w:szCs w:val="20"/>
        </w:rPr>
        <w:t xml:space="preserve">media </w:t>
      </w:r>
      <w:r w:rsidR="00E327A4" w:rsidRPr="00EB606C">
        <w:rPr>
          <w:rFonts w:asciiTheme="minorBidi" w:hAnsiTheme="minorBidi"/>
          <w:sz w:val="20"/>
          <w:szCs w:val="20"/>
        </w:rPr>
        <w:t>video animasi</w:t>
      </w:r>
      <w:r w:rsidRPr="00EB606C">
        <w:rPr>
          <w:rFonts w:asciiTheme="minorBidi" w:hAnsiTheme="minorBidi"/>
          <w:sz w:val="20"/>
          <w:szCs w:val="20"/>
        </w:rPr>
        <w:t xml:space="preserve"> terhadap kem</w:t>
      </w:r>
      <w:r w:rsidR="00E327A4" w:rsidRPr="00EB606C">
        <w:rPr>
          <w:rFonts w:asciiTheme="minorBidi" w:hAnsiTheme="minorBidi"/>
          <w:sz w:val="20"/>
          <w:szCs w:val="20"/>
        </w:rPr>
        <w:t xml:space="preserve">ampuan mengenal konsep bilangan </w:t>
      </w:r>
      <w:r w:rsidRPr="00EB606C">
        <w:rPr>
          <w:rFonts w:asciiTheme="minorBidi" w:hAnsiTheme="minorBidi"/>
          <w:bCs/>
          <w:sz w:val="20"/>
          <w:szCs w:val="20"/>
        </w:rPr>
        <w:t xml:space="preserve">pada anak usia 4-5 tahun </w:t>
      </w:r>
      <w:r w:rsidRPr="00EB606C">
        <w:rPr>
          <w:rFonts w:asciiTheme="minorBidi" w:hAnsiTheme="minorBidi"/>
          <w:sz w:val="20"/>
          <w:szCs w:val="20"/>
        </w:rPr>
        <w:t>di Tk Islam Al Azhar 54 Pekanbaru.</w:t>
      </w:r>
    </w:p>
    <w:p w:rsidR="00752E42" w:rsidRPr="00EB606C" w:rsidRDefault="00752E42" w:rsidP="00752E42">
      <w:pPr>
        <w:pStyle w:val="ListParagraph"/>
        <w:spacing w:after="0" w:line="240" w:lineRule="auto"/>
        <w:ind w:left="567" w:firstLine="423"/>
        <w:jc w:val="both"/>
        <w:rPr>
          <w:rFonts w:asciiTheme="minorBidi" w:hAnsiTheme="minorBidi"/>
          <w:sz w:val="20"/>
          <w:szCs w:val="20"/>
          <w:lang w:val="en-US"/>
        </w:rPr>
      </w:pPr>
    </w:p>
    <w:p w:rsidR="005B314B" w:rsidRPr="00EB606C" w:rsidRDefault="005B314B" w:rsidP="00D34A59">
      <w:pPr>
        <w:spacing w:after="0" w:line="360" w:lineRule="auto"/>
        <w:ind w:firstLine="720"/>
        <w:jc w:val="both"/>
        <w:rPr>
          <w:rFonts w:asciiTheme="minorBidi" w:hAnsiTheme="minorBidi"/>
          <w:b/>
          <w:sz w:val="20"/>
          <w:szCs w:val="20"/>
        </w:rPr>
      </w:pPr>
    </w:p>
    <w:p w:rsidR="00D34A59" w:rsidRPr="00EB606C" w:rsidRDefault="00D34A59" w:rsidP="00D34A59">
      <w:pPr>
        <w:spacing w:after="0" w:line="360" w:lineRule="auto"/>
        <w:ind w:firstLine="720"/>
        <w:jc w:val="both"/>
        <w:rPr>
          <w:rFonts w:asciiTheme="minorBidi" w:hAnsiTheme="minorBidi"/>
          <w:b/>
          <w:sz w:val="20"/>
          <w:szCs w:val="20"/>
        </w:rPr>
      </w:pPr>
      <w:r w:rsidRPr="00EB606C">
        <w:rPr>
          <w:rFonts w:asciiTheme="minorBidi" w:hAnsiTheme="minorBidi"/>
          <w:b/>
          <w:sz w:val="20"/>
          <w:szCs w:val="20"/>
        </w:rPr>
        <w:t>Gain Ternormalisasi</w:t>
      </w:r>
    </w:p>
    <w:p w:rsidR="00D34A59" w:rsidRPr="00EB606C" w:rsidRDefault="00D34A59" w:rsidP="00752E42">
      <w:pPr>
        <w:spacing w:after="0" w:line="240" w:lineRule="auto"/>
        <w:ind w:left="720"/>
        <w:rPr>
          <w:rFonts w:asciiTheme="minorBidi" w:hAnsiTheme="minorBidi"/>
          <w:sz w:val="20"/>
          <w:szCs w:val="20"/>
        </w:rPr>
      </w:pPr>
      <m:oMathPara>
        <m:oMathParaPr>
          <m:jc m:val="left"/>
        </m:oMathParaPr>
        <m:oMath>
          <m:r>
            <w:rPr>
              <w:rFonts w:ascii="Cambria Math" w:hAnsi="Cambria Math"/>
              <w:sz w:val="20"/>
              <w:szCs w:val="20"/>
            </w:rPr>
            <m:t>G=</m:t>
          </m:r>
          <m:f>
            <m:fPr>
              <m:ctrlPr>
                <w:rPr>
                  <w:rFonts w:ascii="Cambria Math" w:hAnsi="Cambria Math"/>
                  <w:i/>
                  <w:sz w:val="20"/>
                  <w:szCs w:val="20"/>
                </w:rPr>
              </m:ctrlPr>
            </m:fPr>
            <m:num>
              <m:r>
                <w:rPr>
                  <w:rFonts w:ascii="Cambria Math" w:hAnsi="Cambria Math"/>
                  <w:sz w:val="20"/>
                  <w:szCs w:val="20"/>
                </w:rPr>
                <m:t>Skor Posttest-Skor Pretest</m:t>
              </m:r>
            </m:num>
            <m:den>
              <m:r>
                <w:rPr>
                  <w:rFonts w:ascii="Cambria Math" w:hAnsi="Cambria Math"/>
                  <w:sz w:val="20"/>
                  <w:szCs w:val="20"/>
                </w:rPr>
                <m:t>Skor Ideal-Skor Pretest</m:t>
              </m:r>
            </m:den>
          </m:f>
          <m:r>
            <w:rPr>
              <w:rFonts w:ascii="Cambria Math" w:hAnsi="Cambria Math"/>
              <w:sz w:val="20"/>
              <w:szCs w:val="20"/>
            </w:rPr>
            <m:t>x100%</m:t>
          </m:r>
        </m:oMath>
      </m:oMathPara>
    </w:p>
    <w:p w:rsidR="00D34A59" w:rsidRPr="00EB606C" w:rsidRDefault="00D34A59" w:rsidP="00752E42">
      <w:pPr>
        <w:spacing w:after="0" w:line="240" w:lineRule="auto"/>
        <w:ind w:left="720"/>
        <w:rPr>
          <w:rFonts w:asciiTheme="minorBidi" w:hAnsiTheme="minorBidi"/>
          <w:sz w:val="20"/>
          <w:szCs w:val="20"/>
        </w:rPr>
      </w:pPr>
    </w:p>
    <w:p w:rsidR="00D34A59" w:rsidRPr="00EB606C" w:rsidRDefault="00D34A59" w:rsidP="00752E42">
      <w:pPr>
        <w:spacing w:after="0" w:line="240" w:lineRule="auto"/>
        <w:ind w:left="720"/>
        <w:rPr>
          <w:rFonts w:asciiTheme="minorBidi" w:hAnsiTheme="minorBidi"/>
          <w:sz w:val="20"/>
          <w:szCs w:val="20"/>
        </w:rPr>
      </w:pPr>
      <m:oMathPara>
        <m:oMathParaPr>
          <m:jc m:val="left"/>
        </m:oMathParaPr>
        <m:oMath>
          <m:r>
            <w:rPr>
              <w:rFonts w:ascii="Cambria Math" w:hAnsi="Cambria Math"/>
              <w:sz w:val="20"/>
              <w:szCs w:val="20"/>
            </w:rPr>
            <m:t>G=</m:t>
          </m:r>
          <m:f>
            <m:fPr>
              <m:ctrlPr>
                <w:rPr>
                  <w:rFonts w:ascii="Cambria Math" w:hAnsi="Cambria Math"/>
                  <w:i/>
                  <w:sz w:val="20"/>
                  <w:szCs w:val="20"/>
                </w:rPr>
              </m:ctrlPr>
            </m:fPr>
            <m:num>
              <m:r>
                <w:rPr>
                  <w:rFonts w:ascii="Cambria Math" w:hAnsi="Cambria Math"/>
                  <w:sz w:val="20"/>
                  <w:szCs w:val="20"/>
                </w:rPr>
                <m:t>191-157</m:t>
              </m:r>
            </m:num>
            <m:den>
              <m:r>
                <w:rPr>
                  <w:rFonts w:ascii="Cambria Math" w:hAnsi="Cambria Math"/>
                  <w:sz w:val="20"/>
                  <w:szCs w:val="20"/>
                </w:rPr>
                <m:t>240-157</m:t>
              </m:r>
            </m:den>
          </m:f>
          <m:r>
            <w:rPr>
              <w:rFonts w:ascii="Cambria Math" w:hAnsi="Cambria Math"/>
              <w:sz w:val="20"/>
              <w:szCs w:val="20"/>
            </w:rPr>
            <m:t>x100%</m:t>
          </m:r>
        </m:oMath>
      </m:oMathPara>
    </w:p>
    <w:p w:rsidR="00D34A59" w:rsidRPr="00EB606C" w:rsidRDefault="00D34A59" w:rsidP="00752E42">
      <w:pPr>
        <w:spacing w:after="0" w:line="240" w:lineRule="auto"/>
        <w:ind w:left="720"/>
        <w:rPr>
          <w:rFonts w:asciiTheme="minorBidi" w:hAnsiTheme="minorBidi"/>
          <w:sz w:val="20"/>
          <w:szCs w:val="20"/>
        </w:rPr>
      </w:pPr>
    </w:p>
    <w:p w:rsidR="00D34A59" w:rsidRPr="00EB606C" w:rsidRDefault="00D34A59" w:rsidP="00752E42">
      <w:pPr>
        <w:spacing w:after="0" w:line="240" w:lineRule="auto"/>
        <w:ind w:left="720"/>
        <w:rPr>
          <w:rFonts w:asciiTheme="minorBidi" w:hAnsiTheme="minorBidi"/>
          <w:sz w:val="20"/>
          <w:szCs w:val="20"/>
        </w:rPr>
      </w:pPr>
      <m:oMathPara>
        <m:oMathParaPr>
          <m:jc m:val="left"/>
        </m:oMathParaPr>
        <m:oMath>
          <m:r>
            <w:rPr>
              <w:rFonts w:ascii="Cambria Math" w:hAnsi="Cambria Math"/>
              <w:sz w:val="20"/>
              <w:szCs w:val="20"/>
            </w:rPr>
            <m:t>G=</m:t>
          </m:r>
          <m:f>
            <m:fPr>
              <m:ctrlPr>
                <w:rPr>
                  <w:rFonts w:ascii="Cambria Math" w:hAnsi="Cambria Math"/>
                  <w:i/>
                  <w:sz w:val="20"/>
                  <w:szCs w:val="20"/>
                </w:rPr>
              </m:ctrlPr>
            </m:fPr>
            <m:num>
              <m:r>
                <w:rPr>
                  <w:rFonts w:ascii="Cambria Math" w:hAnsi="Cambria Math"/>
                  <w:sz w:val="20"/>
                  <w:szCs w:val="20"/>
                </w:rPr>
                <m:t>34</m:t>
              </m:r>
            </m:num>
            <m:den>
              <m:r>
                <w:rPr>
                  <w:rFonts w:ascii="Cambria Math" w:hAnsi="Cambria Math"/>
                  <w:sz w:val="20"/>
                  <w:szCs w:val="20"/>
                </w:rPr>
                <m:t>83</m:t>
              </m:r>
            </m:den>
          </m:f>
          <m:r>
            <w:rPr>
              <w:rFonts w:ascii="Cambria Math" w:hAnsi="Cambria Math"/>
              <w:sz w:val="20"/>
              <w:szCs w:val="20"/>
            </w:rPr>
            <m:t>x100%</m:t>
          </m:r>
        </m:oMath>
      </m:oMathPara>
    </w:p>
    <w:p w:rsidR="00D34A59" w:rsidRPr="00EB606C" w:rsidRDefault="00D34A59" w:rsidP="00752E42">
      <w:pPr>
        <w:spacing w:after="0" w:line="240" w:lineRule="auto"/>
        <w:ind w:left="720"/>
        <w:rPr>
          <w:rFonts w:asciiTheme="minorBidi" w:hAnsiTheme="minorBidi"/>
          <w:sz w:val="20"/>
          <w:szCs w:val="20"/>
        </w:rPr>
      </w:pPr>
    </w:p>
    <w:p w:rsidR="00D34A59" w:rsidRPr="00EB606C" w:rsidRDefault="00D34A59" w:rsidP="00752E42">
      <w:pPr>
        <w:spacing w:line="240" w:lineRule="auto"/>
        <w:ind w:left="720"/>
        <w:rPr>
          <w:rFonts w:asciiTheme="minorBidi" w:eastAsiaTheme="minorEastAsia" w:hAnsiTheme="minorBidi"/>
          <w:sz w:val="20"/>
          <w:szCs w:val="20"/>
        </w:rPr>
      </w:pPr>
      <m:oMathPara>
        <m:oMathParaPr>
          <m:jc m:val="left"/>
        </m:oMathParaPr>
        <m:oMath>
          <m:r>
            <w:rPr>
              <w:rFonts w:ascii="Cambria Math" w:hAnsi="Cambria Math"/>
              <w:sz w:val="20"/>
              <w:szCs w:val="20"/>
            </w:rPr>
            <m:t>G=40,96%</m:t>
          </m:r>
        </m:oMath>
      </m:oMathPara>
    </w:p>
    <w:p w:rsidR="00752E42" w:rsidRPr="00EB606C" w:rsidRDefault="00752E42" w:rsidP="00E327A4">
      <w:pPr>
        <w:spacing w:after="0" w:line="240" w:lineRule="auto"/>
        <w:ind w:firstLine="720"/>
        <w:jc w:val="both"/>
        <w:rPr>
          <w:rFonts w:asciiTheme="minorBidi" w:hAnsiTheme="minorBidi"/>
          <w:b/>
          <w:sz w:val="20"/>
          <w:szCs w:val="20"/>
        </w:rPr>
      </w:pPr>
      <w:r w:rsidRPr="00EB606C">
        <w:rPr>
          <w:rFonts w:asciiTheme="minorBidi" w:hAnsiTheme="minorBidi"/>
          <w:sz w:val="20"/>
          <w:szCs w:val="20"/>
        </w:rPr>
        <w:t xml:space="preserve">Berdasarkan rumus di atas didapat bahwa pengaruh yang diberikan media </w:t>
      </w:r>
      <w:r w:rsidR="00E327A4" w:rsidRPr="00EB606C">
        <w:rPr>
          <w:rFonts w:asciiTheme="minorBidi" w:hAnsiTheme="minorBidi"/>
          <w:sz w:val="20"/>
          <w:szCs w:val="20"/>
        </w:rPr>
        <w:t>video animasi</w:t>
      </w:r>
      <w:r w:rsidRPr="00EB606C">
        <w:rPr>
          <w:rFonts w:asciiTheme="minorBidi" w:hAnsiTheme="minorBidi"/>
          <w:sz w:val="20"/>
          <w:szCs w:val="20"/>
        </w:rPr>
        <w:t xml:space="preserve"> terhadap kemampuan mengenal konsep bilangan </w:t>
      </w:r>
      <w:r w:rsidRPr="00EB606C">
        <w:rPr>
          <w:rFonts w:asciiTheme="minorBidi" w:hAnsiTheme="minorBidi"/>
          <w:bCs/>
          <w:sz w:val="20"/>
          <w:szCs w:val="20"/>
        </w:rPr>
        <w:t xml:space="preserve"> pada anak usia 4-5 tahun </w:t>
      </w:r>
      <w:r w:rsidRPr="00EB606C">
        <w:rPr>
          <w:rFonts w:asciiTheme="minorBidi" w:hAnsiTheme="minorBidi"/>
          <w:sz w:val="20"/>
          <w:szCs w:val="20"/>
        </w:rPr>
        <w:t xml:space="preserve">di Tk Islam Al Azhar 54 Pekanbaru adalah sebesar 40,96%. </w:t>
      </w:r>
    </w:p>
    <w:p w:rsidR="00D34A59" w:rsidRPr="00EB606C" w:rsidRDefault="00D34A59" w:rsidP="00D34A59">
      <w:pPr>
        <w:spacing w:after="0" w:line="360" w:lineRule="auto"/>
        <w:rPr>
          <w:rFonts w:asciiTheme="minorBidi" w:hAnsiTheme="minorBidi"/>
          <w:b/>
          <w:sz w:val="20"/>
          <w:szCs w:val="20"/>
        </w:rPr>
      </w:pPr>
    </w:p>
    <w:p w:rsidR="005B314B" w:rsidRPr="00BF0B4E" w:rsidRDefault="00752E42" w:rsidP="00BF0B4E">
      <w:pPr>
        <w:pStyle w:val="ListParagraph"/>
        <w:numPr>
          <w:ilvl w:val="0"/>
          <w:numId w:val="5"/>
        </w:numPr>
        <w:spacing w:after="0" w:line="360" w:lineRule="auto"/>
        <w:rPr>
          <w:rFonts w:asciiTheme="minorBidi" w:hAnsiTheme="minorBidi"/>
          <w:b/>
          <w:sz w:val="20"/>
          <w:szCs w:val="20"/>
        </w:rPr>
      </w:pPr>
      <w:r w:rsidRPr="00BF0B4E">
        <w:rPr>
          <w:rFonts w:asciiTheme="minorBidi" w:hAnsiTheme="minorBidi"/>
          <w:b/>
          <w:sz w:val="20"/>
          <w:szCs w:val="20"/>
        </w:rPr>
        <w:t>Pembahasan</w:t>
      </w:r>
    </w:p>
    <w:p w:rsidR="002F0D58" w:rsidRPr="00EB606C" w:rsidRDefault="002F0D58" w:rsidP="002F0D58">
      <w:pPr>
        <w:tabs>
          <w:tab w:val="left" w:pos="270"/>
          <w:tab w:val="left" w:pos="360"/>
        </w:tabs>
        <w:spacing w:after="0" w:line="240" w:lineRule="auto"/>
        <w:jc w:val="both"/>
        <w:rPr>
          <w:rFonts w:asciiTheme="minorBidi" w:hAnsiTheme="minorBidi"/>
          <w:color w:val="000000" w:themeColor="text1"/>
          <w:sz w:val="20"/>
          <w:szCs w:val="20"/>
        </w:rPr>
      </w:pPr>
      <w:r w:rsidRPr="00EB606C">
        <w:rPr>
          <w:rFonts w:asciiTheme="minorBidi" w:hAnsiTheme="minorBidi"/>
          <w:color w:val="000000" w:themeColor="text1"/>
          <w:sz w:val="20"/>
          <w:szCs w:val="20"/>
        </w:rPr>
        <w:tab/>
      </w:r>
      <w:r w:rsidRPr="00EB606C">
        <w:rPr>
          <w:rFonts w:asciiTheme="minorBidi" w:hAnsiTheme="minorBidi"/>
          <w:color w:val="000000" w:themeColor="text1"/>
          <w:sz w:val="20"/>
          <w:szCs w:val="20"/>
        </w:rPr>
        <w:tab/>
      </w:r>
      <w:r w:rsidRPr="00EB606C">
        <w:rPr>
          <w:rFonts w:asciiTheme="minorBidi" w:hAnsiTheme="minorBidi"/>
          <w:color w:val="000000" w:themeColor="text1"/>
          <w:sz w:val="20"/>
          <w:szCs w:val="20"/>
        </w:rPr>
        <w:tab/>
        <w:t xml:space="preserve">Berdasarkan analisis pengelolaan data dan hasil persentase di atas terdapat pengaruh pada pengenalan konsep bilangan anak usia dini. Hal ini dapat dilihat dari hasil pretest diperoleh jumlah nilai 157 dengan rata-rata 39,25. Jika dilihat secara kategori perorangan sebelum diberi </w:t>
      </w:r>
      <w:r w:rsidRPr="00EB606C">
        <w:rPr>
          <w:rFonts w:asciiTheme="minorBidi" w:hAnsiTheme="minorBidi"/>
          <w:i/>
          <w:iCs/>
          <w:color w:val="000000" w:themeColor="text1"/>
          <w:sz w:val="20"/>
          <w:szCs w:val="20"/>
        </w:rPr>
        <w:t>treathmen</w:t>
      </w:r>
      <w:r w:rsidRPr="00EB606C">
        <w:rPr>
          <w:rFonts w:asciiTheme="minorBidi" w:hAnsiTheme="minorBidi"/>
          <w:color w:val="000000" w:themeColor="text1"/>
          <w:sz w:val="20"/>
          <w:szCs w:val="20"/>
        </w:rPr>
        <w:t xml:space="preserve">, maka anak yang berada pada kategori Belum Berkembang (BB) tidak ada, pada kategori Mulai berkembang (MB) berjumlah 2 anak, sedangkan pada kategori berkembang sesuai harapan (BSH) 12 anak, dan pada kategori berkembang sangat baik berjumlah 2 anak. </w:t>
      </w:r>
    </w:p>
    <w:p w:rsidR="002F0D58" w:rsidRPr="00EB606C" w:rsidRDefault="002F0D58" w:rsidP="002F0D58">
      <w:pPr>
        <w:tabs>
          <w:tab w:val="left" w:pos="270"/>
          <w:tab w:val="left" w:pos="360"/>
        </w:tabs>
        <w:spacing w:after="0" w:line="240" w:lineRule="auto"/>
        <w:jc w:val="both"/>
        <w:rPr>
          <w:rFonts w:asciiTheme="minorBidi" w:hAnsiTheme="minorBidi"/>
          <w:color w:val="000000" w:themeColor="text1"/>
          <w:sz w:val="20"/>
          <w:szCs w:val="20"/>
        </w:rPr>
      </w:pPr>
      <w:r w:rsidRPr="00EB606C">
        <w:rPr>
          <w:rFonts w:asciiTheme="minorBidi" w:hAnsiTheme="minorBidi"/>
          <w:color w:val="000000" w:themeColor="text1"/>
          <w:sz w:val="20"/>
          <w:szCs w:val="20"/>
        </w:rPr>
        <w:tab/>
      </w:r>
      <w:r w:rsidRPr="00EB606C">
        <w:rPr>
          <w:rFonts w:asciiTheme="minorBidi" w:hAnsiTheme="minorBidi"/>
          <w:color w:val="000000" w:themeColor="text1"/>
          <w:sz w:val="20"/>
          <w:szCs w:val="20"/>
        </w:rPr>
        <w:tab/>
      </w:r>
      <w:r w:rsidRPr="00EB606C">
        <w:rPr>
          <w:rFonts w:asciiTheme="minorBidi" w:hAnsiTheme="minorBidi"/>
          <w:color w:val="000000" w:themeColor="text1"/>
          <w:sz w:val="20"/>
          <w:szCs w:val="20"/>
        </w:rPr>
        <w:tab/>
        <w:t xml:space="preserve">Setelah melaksanakan </w:t>
      </w:r>
      <w:r w:rsidRPr="00EB606C">
        <w:rPr>
          <w:rFonts w:asciiTheme="minorBidi" w:hAnsiTheme="minorBidi"/>
          <w:i/>
          <w:iCs/>
          <w:color w:val="000000" w:themeColor="text1"/>
          <w:sz w:val="20"/>
          <w:szCs w:val="20"/>
        </w:rPr>
        <w:t>pretest</w:t>
      </w:r>
      <w:r w:rsidRPr="00EB606C">
        <w:rPr>
          <w:rFonts w:asciiTheme="minorBidi" w:hAnsiTheme="minorBidi"/>
          <w:color w:val="000000" w:themeColor="text1"/>
          <w:sz w:val="20"/>
          <w:szCs w:val="20"/>
        </w:rPr>
        <w:t xml:space="preserve"> maka tahap selanjutnya melaksanakan </w:t>
      </w:r>
      <w:r w:rsidRPr="00EB606C">
        <w:rPr>
          <w:rFonts w:asciiTheme="minorBidi" w:hAnsiTheme="minorBidi"/>
          <w:i/>
          <w:iCs/>
          <w:color w:val="000000" w:themeColor="text1"/>
          <w:sz w:val="20"/>
          <w:szCs w:val="20"/>
        </w:rPr>
        <w:t xml:space="preserve">treathmen </w:t>
      </w:r>
      <w:r w:rsidRPr="00EB606C">
        <w:rPr>
          <w:rFonts w:asciiTheme="minorBidi" w:hAnsiTheme="minorBidi"/>
          <w:color w:val="000000" w:themeColor="text1"/>
          <w:sz w:val="20"/>
          <w:szCs w:val="20"/>
        </w:rPr>
        <w:t xml:space="preserve">dengan menerapkan media video animasi. Pada tahap </w:t>
      </w:r>
      <w:r w:rsidRPr="00EB606C">
        <w:rPr>
          <w:rFonts w:asciiTheme="minorBidi" w:hAnsiTheme="minorBidi"/>
          <w:i/>
          <w:iCs/>
          <w:color w:val="000000" w:themeColor="text1"/>
          <w:sz w:val="20"/>
          <w:szCs w:val="20"/>
        </w:rPr>
        <w:t xml:space="preserve">treathmen </w:t>
      </w:r>
      <w:r w:rsidRPr="00EB606C">
        <w:rPr>
          <w:rFonts w:asciiTheme="minorBidi" w:hAnsiTheme="minorBidi"/>
          <w:color w:val="000000" w:themeColor="text1"/>
          <w:sz w:val="20"/>
          <w:szCs w:val="20"/>
        </w:rPr>
        <w:t xml:space="preserve">peneliti melakukan 4 perlakuan pada anak usia 4-5 tahun di TK Islam Al Azhar </w:t>
      </w:r>
      <w:r w:rsidRPr="00EB606C">
        <w:rPr>
          <w:rFonts w:asciiTheme="minorBidi" w:hAnsiTheme="minorBidi"/>
          <w:color w:val="000000" w:themeColor="text1"/>
          <w:sz w:val="20"/>
          <w:szCs w:val="20"/>
        </w:rPr>
        <w:lastRenderedPageBreak/>
        <w:t xml:space="preserve">Kota Pekanbaru diantaranya </w:t>
      </w:r>
      <w:r w:rsidRPr="00EB606C">
        <w:rPr>
          <w:rFonts w:asciiTheme="minorBidi" w:hAnsiTheme="minorBidi"/>
          <w:i/>
          <w:color w:val="000000" w:themeColor="text1"/>
          <w:sz w:val="20"/>
          <w:szCs w:val="20"/>
        </w:rPr>
        <w:t>treathmen</w:t>
      </w:r>
      <w:r w:rsidRPr="00EB606C">
        <w:rPr>
          <w:rFonts w:asciiTheme="minorBidi" w:hAnsiTheme="minorBidi"/>
          <w:color w:val="000000" w:themeColor="text1"/>
          <w:sz w:val="20"/>
          <w:szCs w:val="20"/>
        </w:rPr>
        <w:t xml:space="preserve"> pertama peneliti menggunakan media video animasi tentang  ayam, </w:t>
      </w:r>
      <w:r w:rsidRPr="00EB606C">
        <w:rPr>
          <w:rFonts w:asciiTheme="minorBidi" w:hAnsiTheme="minorBidi"/>
          <w:i/>
          <w:color w:val="000000" w:themeColor="text1"/>
          <w:sz w:val="20"/>
          <w:szCs w:val="20"/>
        </w:rPr>
        <w:t>treathmen</w:t>
      </w:r>
      <w:r w:rsidRPr="00EB606C">
        <w:rPr>
          <w:rFonts w:asciiTheme="minorBidi" w:hAnsiTheme="minorBidi"/>
          <w:color w:val="000000" w:themeColor="text1"/>
          <w:sz w:val="20"/>
          <w:szCs w:val="20"/>
        </w:rPr>
        <w:t xml:space="preserve"> kedua media video animasi tentang mobil, </w:t>
      </w:r>
      <w:r w:rsidRPr="00EB606C">
        <w:rPr>
          <w:rFonts w:asciiTheme="minorBidi" w:hAnsiTheme="minorBidi"/>
          <w:i/>
          <w:color w:val="000000" w:themeColor="text1"/>
          <w:sz w:val="20"/>
          <w:szCs w:val="20"/>
        </w:rPr>
        <w:t>treathmen</w:t>
      </w:r>
      <w:r w:rsidRPr="00EB606C">
        <w:rPr>
          <w:rFonts w:asciiTheme="minorBidi" w:hAnsiTheme="minorBidi"/>
          <w:color w:val="000000" w:themeColor="text1"/>
          <w:sz w:val="20"/>
          <w:szCs w:val="20"/>
        </w:rPr>
        <w:t xml:space="preserve"> ketiga media video animasi tentang ikan dan </w:t>
      </w:r>
      <w:r w:rsidRPr="00EB606C">
        <w:rPr>
          <w:rFonts w:asciiTheme="minorBidi" w:hAnsiTheme="minorBidi"/>
          <w:i/>
          <w:color w:val="000000" w:themeColor="text1"/>
          <w:sz w:val="20"/>
          <w:szCs w:val="20"/>
        </w:rPr>
        <w:t>treathmen</w:t>
      </w:r>
      <w:r w:rsidRPr="00EB606C">
        <w:rPr>
          <w:rFonts w:asciiTheme="minorBidi" w:hAnsiTheme="minorBidi"/>
          <w:color w:val="000000" w:themeColor="text1"/>
          <w:sz w:val="20"/>
          <w:szCs w:val="20"/>
        </w:rPr>
        <w:t xml:space="preserve"> keempat media video animasi tentang bus. Penggunaan media dalam pembelajaran sangatlah penting, hal ini ditegaskan menurut Rita Kurnia (2018) ada beberapa fungsi dalam penggunaan media diantaranya, memperdalam pemahaman anak diidik terhadap materi pembelajaran, mengatasi keterbatasan ruang, waktu dan daya indera manusia, penggunaan media yang tepat akan dapat mengatasi sikap pasif anak didik, dan mampu memberikan variasi dalam proses belajar mengajar.</w:t>
      </w:r>
    </w:p>
    <w:p w:rsidR="00DD2EE3" w:rsidRPr="00EB606C" w:rsidRDefault="00CA6C14" w:rsidP="00DD2EE3">
      <w:pPr>
        <w:spacing w:after="0" w:line="240" w:lineRule="auto"/>
        <w:ind w:firstLine="720"/>
        <w:jc w:val="both"/>
        <w:rPr>
          <w:rFonts w:asciiTheme="minorBidi" w:hAnsiTheme="minorBidi"/>
          <w:b/>
          <w:sz w:val="20"/>
          <w:szCs w:val="20"/>
        </w:rPr>
      </w:pPr>
      <w:r>
        <w:rPr>
          <w:rFonts w:asciiTheme="minorBidi" w:hAnsiTheme="minorBidi"/>
          <w:color w:val="000000"/>
          <w:sz w:val="20"/>
          <w:szCs w:val="20"/>
        </w:rPr>
        <w:fldChar w:fldCharType="begin" w:fldLock="1"/>
      </w:r>
      <w:r w:rsidR="00A702E4">
        <w:rPr>
          <w:rFonts w:asciiTheme="minorBidi" w:hAnsiTheme="minorBidi"/>
          <w:color w:val="000000"/>
          <w:sz w:val="20"/>
          <w:szCs w:val="20"/>
        </w:rPr>
        <w:instrText>ADDIN CSL_CITATION {"citationItems":[{"id":"ITEM-1","itemData":{"author":[{"dropping-particle":"","family":"Nonike Rose Sodikin","given":"","non-dropping-particle":"","parse-names":false,"suffix":""}],"id":"ITEM-1","issued":{"date-parts":[["2014"]]},"title":"Pengaruh permainan bowling modifikasi Terhadap kemampuan mengenal konsep bilangan anak kelompok A Tk PGRI Desa Prunggahan Kulon Kecamatan Semanding Kabupaten Tuban","type":"article-journal"},"uris":["http://www.mendeley.com/documents/?uuid=ca962493-1131-426e-8072-16198d76d524"]}],"mendeley":{"formattedCitation":"(Nonike Rose Sodikin, 2014)","plainTextFormattedCitation":"(Nonike Rose Sodikin, 2014)","previouslyFormattedCitation":"(Nonike Rose Sodikin, 2014)"},"properties":{"noteIndex":0},"schema":"https://github.com/citation-style-language/schema/raw/master/csl-citation.json"}</w:instrText>
      </w:r>
      <w:r>
        <w:rPr>
          <w:rFonts w:asciiTheme="minorBidi" w:hAnsiTheme="minorBidi"/>
          <w:color w:val="000000"/>
          <w:sz w:val="20"/>
          <w:szCs w:val="20"/>
        </w:rPr>
        <w:fldChar w:fldCharType="separate"/>
      </w:r>
      <w:r w:rsidRPr="00CA6C14">
        <w:rPr>
          <w:rFonts w:asciiTheme="minorBidi" w:hAnsiTheme="minorBidi"/>
          <w:noProof/>
          <w:color w:val="000000"/>
          <w:sz w:val="20"/>
          <w:szCs w:val="20"/>
        </w:rPr>
        <w:t>(Nonike Rose Sodikin, 2014)</w:t>
      </w:r>
      <w:r>
        <w:rPr>
          <w:rFonts w:asciiTheme="minorBidi" w:hAnsiTheme="minorBidi"/>
          <w:color w:val="000000"/>
          <w:sz w:val="20"/>
          <w:szCs w:val="20"/>
        </w:rPr>
        <w:fldChar w:fldCharType="end"/>
      </w:r>
      <w:r w:rsidR="00DD2EE3" w:rsidRPr="00EB606C">
        <w:rPr>
          <w:rFonts w:asciiTheme="minorBidi" w:hAnsiTheme="minorBidi"/>
          <w:color w:val="000000"/>
          <w:sz w:val="20"/>
          <w:szCs w:val="20"/>
        </w:rPr>
        <w:t xml:space="preserve">Selain itu dalam jurnal penelitian Nonike Rose Sodikin (2014),  Penelitian ini dilatarbelakangi oleh rendahnya kemampuan mengenal konsep bilangan anak kelompok A TK PGRI Desa prunggahan Kulon Kecamatan Semanding Kabupaten Tuban dalam hal membilang, menunjuk dan membuat urutan bilangan 1-10. Penyebabnya karena kurang adanya inovasi dalam pembelajaran yang diberikan oleh guru. Tujuan penelitian ini yaitu untuk membuktikan apakah ada pengaruh permainan bowling modifikasi terhadap kemampuan mengenal konsep bilangan.Subyek penelitian berjumlah 16 anak kelompok A TK PGRI Desa Prunggahan Kulon Kecamatan Semanding Kabupaten </w:t>
      </w:r>
      <w:bookmarkStart w:id="0" w:name="_GoBack"/>
      <w:bookmarkEnd w:id="0"/>
      <w:r w:rsidR="00DD2EE3" w:rsidRPr="00EB606C">
        <w:rPr>
          <w:rFonts w:asciiTheme="minorBidi" w:hAnsiTheme="minorBidi"/>
          <w:color w:val="000000"/>
          <w:sz w:val="20"/>
          <w:szCs w:val="20"/>
        </w:rPr>
        <w:t>Tuban. Penelitian ini menggunakan pendekatan penelitian kuantitatif dengan jenis pre ekperimen dan desain penelitian one group pretest-postest. Tehnik pengumpulan data menggunakan observasi dengan alat penilaian berupa lembar observasi. Pengujian instrumen reliabitasnya menggunakan uji reliabilitas pengamatan dengan rumus yang dikemukakan oleh Fernandes. Teknik analisis data uji wilcoxon match pairs test, dengan rumus T hitung &lt; T tabel. Penelitian ini dikatakan signifikan karena adanya pengaruh dua variabel jika Thitung &lt; Ttabel. Berdasarkan hasil penelitian diperoleh berupa skor pretest dan postes dengan rumus uji jenjang bertanda wilcoxon pairs test berupa hasil Thitung = 0 lebih kecil dari Ttabel dengan taraf signifikan 5%= 30. Dengan demikian hipotesis alternatif (Ha) diterima dan hipotesis nol (Ho) dtolak. Dapat disimpulkan hal tersebut menunjukkan bahwa permainan bowling modifikasi berpengaruh terhadap kemampuan mengenal konsep bilangan anak kelompok A TK PGRI Desa Prunggahan Kulon Kecamatan Semanding Kabupaten Tuban.</w:t>
      </w:r>
    </w:p>
    <w:p w:rsidR="002F0D58" w:rsidRPr="00EB606C" w:rsidRDefault="002F0D58" w:rsidP="00DD2EE3">
      <w:pPr>
        <w:tabs>
          <w:tab w:val="left" w:pos="270"/>
          <w:tab w:val="left" w:pos="360"/>
        </w:tabs>
        <w:spacing w:after="0" w:line="240" w:lineRule="auto"/>
        <w:jc w:val="both"/>
        <w:rPr>
          <w:rFonts w:asciiTheme="minorBidi" w:hAnsiTheme="minorBidi"/>
          <w:color w:val="000000"/>
          <w:sz w:val="20"/>
          <w:szCs w:val="20"/>
        </w:rPr>
      </w:pPr>
      <w:r w:rsidRPr="00EB606C">
        <w:rPr>
          <w:rFonts w:asciiTheme="minorBidi" w:hAnsiTheme="minorBidi"/>
          <w:color w:val="000000"/>
          <w:sz w:val="20"/>
          <w:szCs w:val="20"/>
        </w:rPr>
        <w:lastRenderedPageBreak/>
        <w:tab/>
      </w:r>
      <w:r w:rsidR="00F436FF">
        <w:rPr>
          <w:rFonts w:asciiTheme="minorBidi" w:hAnsiTheme="minorBidi"/>
          <w:color w:val="000000"/>
          <w:sz w:val="20"/>
          <w:szCs w:val="20"/>
        </w:rPr>
        <w:t>Dalam</w:t>
      </w:r>
      <w:r w:rsidRPr="00EB606C">
        <w:rPr>
          <w:rFonts w:asciiTheme="minorBidi" w:hAnsiTheme="minorBidi"/>
          <w:color w:val="000000"/>
          <w:sz w:val="20"/>
          <w:szCs w:val="20"/>
        </w:rPr>
        <w:tab/>
      </w:r>
      <w:r w:rsidR="00F436FF">
        <w:rPr>
          <w:rFonts w:asciiTheme="minorBidi" w:hAnsiTheme="minorBidi"/>
          <w:color w:val="000000"/>
          <w:sz w:val="20"/>
          <w:szCs w:val="20"/>
        </w:rPr>
        <w:fldChar w:fldCharType="begin" w:fldLock="1"/>
      </w:r>
      <w:r w:rsidR="00F436FF">
        <w:rPr>
          <w:rFonts w:asciiTheme="minorBidi" w:hAnsiTheme="minorBidi"/>
          <w:color w:val="000000"/>
          <w:sz w:val="20"/>
          <w:szCs w:val="20"/>
        </w:rPr>
        <w:instrText>ADDIN CSL_CITATION {"citationItems":[{"id":"ITEM-1","itemData":{"author":[{"dropping-particle":"","family":"Solfiah","given":"Rita Kurnia dan Yeni","non-dropping-particle":"","parse-names":false,"suffix":""}],"id":"ITEM-1","issued":{"date-parts":[["2018"]]},"title":"Pengaruh Media Pensil Karakter Animasi Upin Dan Ipin Terhadap Kemampuan Menulis Anak","type":"article-journal"},"uris":["http://www.mendeley.com/documents/?uuid=6a23cc26-a74e-41ef-baa5-138b2bb76ced"]}],"mendeley":{"formattedCitation":"(Solfiah, 2018)","plainTextFormattedCitation":"(Solfiah, 2018)","previouslyFormattedCitation":"(Solfiah, 2018)"},"properties":{"noteIndex":0},"schema":"https://github.com/citation-style-language/schema/raw/master/csl-citation.json"}</w:instrText>
      </w:r>
      <w:r w:rsidR="00F436FF">
        <w:rPr>
          <w:rFonts w:asciiTheme="minorBidi" w:hAnsiTheme="minorBidi"/>
          <w:color w:val="000000"/>
          <w:sz w:val="20"/>
          <w:szCs w:val="20"/>
        </w:rPr>
        <w:fldChar w:fldCharType="separate"/>
      </w:r>
      <w:r w:rsidR="00F436FF" w:rsidRPr="00F436FF">
        <w:rPr>
          <w:rFonts w:asciiTheme="minorBidi" w:hAnsiTheme="minorBidi"/>
          <w:noProof/>
          <w:color w:val="000000"/>
          <w:sz w:val="20"/>
          <w:szCs w:val="20"/>
        </w:rPr>
        <w:t>(Solfiah, 2018)</w:t>
      </w:r>
      <w:r w:rsidR="00F436FF">
        <w:rPr>
          <w:rFonts w:asciiTheme="minorBidi" w:hAnsiTheme="minorBidi"/>
          <w:color w:val="000000"/>
          <w:sz w:val="20"/>
          <w:szCs w:val="20"/>
        </w:rPr>
        <w:fldChar w:fldCharType="end"/>
      </w:r>
      <w:r w:rsidRPr="00EB606C">
        <w:rPr>
          <w:rFonts w:asciiTheme="minorBidi" w:hAnsiTheme="minorBidi"/>
          <w:color w:val="000000"/>
          <w:sz w:val="20"/>
          <w:szCs w:val="20"/>
        </w:rPr>
        <w:t xml:space="preserve"> Penelitian ini bertujuan untuk meningkatkan kemampuan menulis anak dengan menggunakan media  pensil karakter animasi Upin dan Ipin. Penelitian  menggunakan  metode  ekperimen dengan desain satu grup kelompok pre-test dan post-test. Sampel yang digunakan dalam penelitian ini 21 orang  anak. Teknik  pengumpulan  data  yang  digunakan  yaitu  observasi.  Teknik  analisis  data menggunakan uji t-test dengan menggunakan program SPSS 16. Berdasarkan analisis data sebelum diberikan  perlakuan  enam  indikator  pada  kategori  mulai  berkembang  (MB),  sesudah  diberikan perlakuan satu indikator pada kategori berkembang sesuai harapan (BSH), terdapat pengaruh media pensil karakter animasi  Upin dan Ipin terhadap kemampuan menulis anak usia 5-6 tahun di TK Permata Bunda Kecamatan Batang Peranap Kabupaten Indragiri Hulu yang signifikan yaitu sebesar 43,50%. </w:t>
      </w:r>
    </w:p>
    <w:p w:rsidR="002F0D58" w:rsidRPr="00EB606C" w:rsidRDefault="002F0D58" w:rsidP="002F0D58">
      <w:pPr>
        <w:tabs>
          <w:tab w:val="left" w:pos="270"/>
          <w:tab w:val="left" w:pos="360"/>
        </w:tabs>
        <w:spacing w:after="0" w:line="240" w:lineRule="auto"/>
        <w:jc w:val="both"/>
        <w:rPr>
          <w:rFonts w:asciiTheme="minorBidi" w:hAnsiTheme="minorBidi"/>
          <w:color w:val="000000"/>
          <w:sz w:val="20"/>
          <w:szCs w:val="20"/>
        </w:rPr>
      </w:pPr>
      <w:r w:rsidRPr="00EB606C">
        <w:rPr>
          <w:rFonts w:asciiTheme="minorBidi" w:hAnsiTheme="minorBidi"/>
          <w:color w:val="000000"/>
          <w:sz w:val="20"/>
          <w:szCs w:val="20"/>
        </w:rPr>
        <w:tab/>
      </w:r>
      <w:r w:rsidRPr="00EB606C">
        <w:rPr>
          <w:rFonts w:asciiTheme="minorBidi" w:hAnsiTheme="minorBidi"/>
          <w:color w:val="000000"/>
          <w:sz w:val="20"/>
          <w:szCs w:val="20"/>
        </w:rPr>
        <w:tab/>
      </w:r>
      <w:r w:rsidR="00A702E4">
        <w:rPr>
          <w:rFonts w:asciiTheme="minorBidi" w:hAnsiTheme="minorBidi"/>
          <w:color w:val="000000"/>
          <w:sz w:val="20"/>
          <w:szCs w:val="20"/>
        </w:rPr>
        <w:t>Dalam</w:t>
      </w:r>
      <w:r w:rsidRPr="00EB606C">
        <w:rPr>
          <w:rFonts w:asciiTheme="minorBidi" w:hAnsiTheme="minorBidi"/>
          <w:color w:val="000000"/>
          <w:sz w:val="20"/>
          <w:szCs w:val="20"/>
        </w:rPr>
        <w:tab/>
      </w:r>
      <w:r w:rsidR="00A702E4">
        <w:rPr>
          <w:rFonts w:asciiTheme="minorBidi" w:hAnsiTheme="minorBidi"/>
          <w:color w:val="000000"/>
          <w:sz w:val="20"/>
          <w:szCs w:val="20"/>
        </w:rPr>
        <w:fldChar w:fldCharType="begin" w:fldLock="1"/>
      </w:r>
      <w:r w:rsidR="00F436FF">
        <w:rPr>
          <w:rFonts w:asciiTheme="minorBidi" w:hAnsiTheme="minorBidi"/>
          <w:color w:val="000000"/>
          <w:sz w:val="20"/>
          <w:szCs w:val="20"/>
        </w:rPr>
        <w:instrText>ADDIN CSL_CITATION {"citationItems":[{"id":"ITEM-1","itemData":{"author":[{"dropping-particle":"","family":"Kurnia","given":"Rita","non-dropping-particle":"","parse-names":false,"suffix":""}],"id":"ITEM-1","issued":{"date-parts":[["2017"]]},"title":"Pengaruh Media Gambar Terhadap Kemampuan Membaca Anak Usia 5-6 Tahun Di Tk Laboratorium Fkip Universitas","type":"article-journal"},"uris":["http://www.mendeley.com/documents/?uuid=9586624c-fa9b-4a6b-8f28-bd57a8e62211"]}],"mendeley":{"formattedCitation":"(Kurnia, 2017)","plainTextFormattedCitation":"(Kurnia, 2017)","previouslyFormattedCitation":"(Kurnia, 2017)"},"properties":{"noteIndex":0},"schema":"https://github.com/citation-style-language/schema/raw/master/csl-citation.json"}</w:instrText>
      </w:r>
      <w:r w:rsidR="00A702E4">
        <w:rPr>
          <w:rFonts w:asciiTheme="minorBidi" w:hAnsiTheme="minorBidi"/>
          <w:color w:val="000000"/>
          <w:sz w:val="20"/>
          <w:szCs w:val="20"/>
        </w:rPr>
        <w:fldChar w:fldCharType="separate"/>
      </w:r>
      <w:r w:rsidR="00A702E4" w:rsidRPr="00A702E4">
        <w:rPr>
          <w:rFonts w:asciiTheme="minorBidi" w:hAnsiTheme="minorBidi"/>
          <w:noProof/>
          <w:color w:val="000000"/>
          <w:sz w:val="20"/>
          <w:szCs w:val="20"/>
        </w:rPr>
        <w:t>(Kurnia, 2017)</w:t>
      </w:r>
      <w:r w:rsidR="00A702E4">
        <w:rPr>
          <w:rFonts w:asciiTheme="minorBidi" w:hAnsiTheme="minorBidi"/>
          <w:color w:val="000000"/>
          <w:sz w:val="20"/>
          <w:szCs w:val="20"/>
        </w:rPr>
        <w:fldChar w:fldCharType="end"/>
      </w:r>
      <w:r w:rsidRPr="00EB606C">
        <w:rPr>
          <w:rFonts w:asciiTheme="minorBidi" w:hAnsiTheme="minorBidi"/>
          <w:color w:val="000000"/>
          <w:sz w:val="20"/>
          <w:szCs w:val="20"/>
        </w:rPr>
        <w:t xml:space="preserve"> penelitian ini merupakan penelitian yang menggunakan metode eksperimen yang menjelaskan bagaimana pengaruh media gambar  terhadap  kemampuan  membaca  anak  usia  dini.  Tujuan  penelitian  ini  adalah  untuk mengetahui  apakah  dapat  media  gambar  meningkatkan  kemampuan  membaca  anak  usia  5-6 tahun di TK Labor FKIP Universitas Riau. Rancangan penelitian ini adalah </w:t>
      </w:r>
      <w:r w:rsidRPr="00EB606C">
        <w:rPr>
          <w:rFonts w:asciiTheme="minorBidi" w:hAnsiTheme="minorBidi"/>
          <w:i/>
          <w:iCs/>
          <w:color w:val="000000"/>
          <w:sz w:val="20"/>
          <w:szCs w:val="20"/>
        </w:rPr>
        <w:t>The Pre Test- PostTest Design</w:t>
      </w:r>
      <w:r w:rsidRPr="00EB606C">
        <w:rPr>
          <w:rFonts w:asciiTheme="minorBidi" w:hAnsiTheme="minorBidi"/>
          <w:color w:val="000000"/>
          <w:sz w:val="20"/>
          <w:szCs w:val="20"/>
        </w:rPr>
        <w:t xml:space="preserve">, yang melibatkan 26 orang anak. Eksperimen dilakukan dengan memberikan media gambar  untuk  meningkatkan  kemampuan  membaca  anak.  Analisis  data  pada  penelitian  ini adalah  dengan  menggunakan  analisis  uji  beda  (t-test)  menggunakan  seri  program  statistik </w:t>
      </w:r>
      <w:r w:rsidRPr="00EB606C">
        <w:rPr>
          <w:rFonts w:asciiTheme="minorBidi" w:hAnsiTheme="minorBidi"/>
          <w:i/>
          <w:iCs/>
          <w:color w:val="000000"/>
          <w:sz w:val="20"/>
          <w:szCs w:val="20"/>
        </w:rPr>
        <w:t>SPSS  17  for  windows</w:t>
      </w:r>
      <w:r w:rsidRPr="00EB606C">
        <w:rPr>
          <w:rFonts w:asciiTheme="minorBidi" w:hAnsiTheme="minorBidi"/>
          <w:color w:val="000000"/>
          <w:sz w:val="20"/>
          <w:szCs w:val="20"/>
        </w:rPr>
        <w:t xml:space="preserve">  untuk  mengetahui pengaruh dari  media  gambar terhadap kemampuan membaca  anak.  Berdasarkan  analisis  data  diperoleh  hasil  uji-t  sebesar  17.86  (p=0,000)  danbila  dilihat  persentasi  peningkatannya  dari  skor  rata-rata  6  sebelum  menggunakan  media, kemudian  meningkat  menjadi  8.5  berartiterdapat peningkatan  sebesar  2.5  (dua  koma  lima). Kesimpulannya, bahwa  dengan  media  gambar  dapat  mempengaruhi  kemampuan  membacaanak  usia  5-6  tahun  di  Taman  Kanak-Kanak  Laboratorium  FKIP  Universitas  Riau.</w:t>
      </w:r>
    </w:p>
    <w:p w:rsidR="002F0D58" w:rsidRPr="00EB606C" w:rsidRDefault="002F0D58" w:rsidP="002F0D58">
      <w:pPr>
        <w:tabs>
          <w:tab w:val="left" w:pos="270"/>
          <w:tab w:val="left" w:pos="360"/>
        </w:tabs>
        <w:spacing w:after="0" w:line="240" w:lineRule="auto"/>
        <w:jc w:val="both"/>
        <w:rPr>
          <w:rFonts w:asciiTheme="minorBidi" w:hAnsiTheme="minorBidi"/>
          <w:color w:val="000000"/>
          <w:sz w:val="20"/>
          <w:szCs w:val="20"/>
        </w:rPr>
      </w:pPr>
      <w:r w:rsidRPr="00EB606C">
        <w:rPr>
          <w:rFonts w:asciiTheme="minorBidi" w:hAnsiTheme="minorBidi"/>
          <w:color w:val="000000"/>
          <w:sz w:val="20"/>
          <w:szCs w:val="20"/>
        </w:rPr>
        <w:tab/>
      </w:r>
      <w:r w:rsidRPr="00EB606C">
        <w:rPr>
          <w:rFonts w:asciiTheme="minorBidi" w:hAnsiTheme="minorBidi"/>
          <w:color w:val="000000"/>
          <w:sz w:val="20"/>
          <w:szCs w:val="20"/>
        </w:rPr>
        <w:tab/>
      </w:r>
      <w:r w:rsidR="00A702E4">
        <w:rPr>
          <w:rFonts w:asciiTheme="minorBidi" w:hAnsiTheme="minorBidi"/>
          <w:color w:val="000000"/>
          <w:sz w:val="20"/>
          <w:szCs w:val="20"/>
        </w:rPr>
        <w:t>Dalam</w:t>
      </w:r>
      <w:r w:rsidRPr="00EB606C">
        <w:rPr>
          <w:rFonts w:asciiTheme="minorBidi" w:hAnsiTheme="minorBidi"/>
          <w:color w:val="000000"/>
          <w:sz w:val="20"/>
          <w:szCs w:val="20"/>
        </w:rPr>
        <w:tab/>
      </w:r>
      <w:r w:rsidR="00A702E4">
        <w:rPr>
          <w:rFonts w:asciiTheme="minorBidi" w:hAnsiTheme="minorBidi"/>
          <w:color w:val="000000"/>
          <w:sz w:val="20"/>
          <w:szCs w:val="20"/>
        </w:rPr>
        <w:fldChar w:fldCharType="begin" w:fldLock="1"/>
      </w:r>
      <w:r w:rsidR="00A702E4">
        <w:rPr>
          <w:rFonts w:asciiTheme="minorBidi" w:hAnsiTheme="minorBidi"/>
          <w:color w:val="000000"/>
          <w:sz w:val="20"/>
          <w:szCs w:val="20"/>
        </w:rPr>
        <w:instrText>ADDIN CSL_CITATION {"citationItems":[{"id":"ITEM-1","itemData":{"author":[{"dropping-particle":"","family":"Raniyah","given":"Qaulan","non-dropping-particle":"","parse-names":false,"suffix":""}],"id":"ITEM-1","issued":{"date-parts":[["2018"]]},"title":"Pengaruh Media Audio visual Terhadap Kemampuan Berhitung Permulaan Pada Anak Usia Dini Kelompok B Di TK Salsa","type":"article-journal"},"uris":["http://www.mendeley.com/documents/?uuid=954d2f10-bade-4d1a-ab83-c0d1822a77b9"]}],"mendeley":{"formattedCitation":"(Raniyah, 2018)","plainTextFormattedCitation":"(Raniyah, 2018)","previouslyFormattedCitation":"(Raniyah, 2018)"},"properties":{"noteIndex":0},"schema":"https://github.com/citation-style-language/schema/raw/master/csl-citation.json"}</w:instrText>
      </w:r>
      <w:r w:rsidR="00A702E4">
        <w:rPr>
          <w:rFonts w:asciiTheme="minorBidi" w:hAnsiTheme="minorBidi"/>
          <w:color w:val="000000"/>
          <w:sz w:val="20"/>
          <w:szCs w:val="20"/>
        </w:rPr>
        <w:fldChar w:fldCharType="separate"/>
      </w:r>
      <w:r w:rsidR="00A702E4" w:rsidRPr="00A702E4">
        <w:rPr>
          <w:rFonts w:asciiTheme="minorBidi" w:hAnsiTheme="minorBidi"/>
          <w:noProof/>
          <w:color w:val="000000"/>
          <w:sz w:val="20"/>
          <w:szCs w:val="20"/>
        </w:rPr>
        <w:t>(Raniyah, 2018)</w:t>
      </w:r>
      <w:r w:rsidR="00A702E4">
        <w:rPr>
          <w:rFonts w:asciiTheme="minorBidi" w:hAnsiTheme="minorBidi"/>
          <w:color w:val="000000"/>
          <w:sz w:val="20"/>
          <w:szCs w:val="20"/>
        </w:rPr>
        <w:fldChar w:fldCharType="end"/>
      </w:r>
      <w:r w:rsidR="00A702E4">
        <w:rPr>
          <w:rFonts w:asciiTheme="minorBidi" w:hAnsiTheme="minorBidi"/>
          <w:color w:val="000000"/>
          <w:sz w:val="20"/>
          <w:szCs w:val="20"/>
        </w:rPr>
        <w:t xml:space="preserve"> </w:t>
      </w:r>
      <w:r w:rsidRPr="00EB606C">
        <w:rPr>
          <w:rFonts w:asciiTheme="minorBidi" w:hAnsiTheme="minorBidi"/>
          <w:color w:val="000000"/>
          <w:sz w:val="20"/>
          <w:szCs w:val="20"/>
        </w:rPr>
        <w:t xml:space="preserve">penelitian penelitian ini merupakan penelitian yang bertujuan untuk mengetahui pengaruh media  audio visual terhadap kemampuan berhitung permulaan pada anak usia  dini  kelompok  B  </w:t>
      </w:r>
      <w:r w:rsidRPr="00EB606C">
        <w:rPr>
          <w:rFonts w:asciiTheme="minorBidi" w:hAnsiTheme="minorBidi"/>
          <w:color w:val="000000"/>
          <w:sz w:val="20"/>
          <w:szCs w:val="20"/>
        </w:rPr>
        <w:lastRenderedPageBreak/>
        <w:t>Tk  Salsa Berdasarkan hasil analisi data diatas diperoleh rata-rata nilai pada kelaseksperimen 2,75 dengan nilai tertinggi 24 dan nilai terendah 17, dengan rincian 25 anak mendapatkan skor Baik Sekali (75,76%) dan 8 anak mendapatkan skor Baik(24,24 %) sehingga kemampuan berhitung permulaan anak pada kelas eksperimen memperoleh  perbedaan  yang  signifikan.  Sedangkan  nilai  rata-rata  pada  kelascontrol 1,83 dengan nilai tertinggi 18 dan nilai terendah 11 dengan rincian 27 anak mendapat  skor  Baik  (78,79%)  dan  6  anak  mendapat  skor  Cukup  (21,21%). Berdasarkan hasil tersebut hipotesis menyatakan bahwa pembelajaran menggunakan media  audiovisual memberikan pengaruh yang signifikan terhadap kemampuan berhitung permulaan anak yaitu dari hasiluji hipotesis diperoleh thitung&gt; ttabel yaitu 12,24 &gt;1,671 padataraf α = 0.05. Dapat disimpulkan bahwa dengan menggunakan media audio visual memberikan pengaruh yang signifikan terhadap kemampuan berhitung permulaan pada anak usia dini kelompok B di TK Salsa.</w:t>
      </w:r>
    </w:p>
    <w:p w:rsidR="002F0D58" w:rsidRPr="00EB606C" w:rsidRDefault="002F0D58" w:rsidP="002F0D58">
      <w:pPr>
        <w:tabs>
          <w:tab w:val="left" w:pos="270"/>
          <w:tab w:val="left" w:pos="360"/>
        </w:tabs>
        <w:spacing w:after="0" w:line="240" w:lineRule="auto"/>
        <w:jc w:val="both"/>
        <w:rPr>
          <w:rFonts w:asciiTheme="minorBidi" w:hAnsiTheme="minorBidi"/>
          <w:color w:val="000000"/>
          <w:sz w:val="20"/>
          <w:szCs w:val="20"/>
        </w:rPr>
      </w:pPr>
      <w:r w:rsidRPr="00EB606C">
        <w:rPr>
          <w:rFonts w:asciiTheme="minorBidi" w:hAnsiTheme="minorBidi"/>
          <w:color w:val="000000"/>
          <w:sz w:val="20"/>
          <w:szCs w:val="20"/>
        </w:rPr>
        <w:tab/>
      </w:r>
      <w:r w:rsidRPr="00EB606C">
        <w:rPr>
          <w:rFonts w:asciiTheme="minorBidi" w:hAnsiTheme="minorBidi"/>
          <w:color w:val="000000"/>
          <w:sz w:val="20"/>
          <w:szCs w:val="20"/>
        </w:rPr>
        <w:tab/>
      </w:r>
      <w:r w:rsidRPr="00EB606C">
        <w:rPr>
          <w:rFonts w:asciiTheme="minorBidi" w:hAnsiTheme="minorBidi"/>
          <w:color w:val="000000"/>
          <w:sz w:val="20"/>
          <w:szCs w:val="20"/>
        </w:rPr>
        <w:tab/>
      </w:r>
      <w:r w:rsidR="008768DF">
        <w:rPr>
          <w:rFonts w:asciiTheme="minorBidi" w:hAnsiTheme="minorBidi"/>
          <w:color w:val="000000"/>
          <w:sz w:val="20"/>
          <w:szCs w:val="20"/>
        </w:rPr>
        <w:fldChar w:fldCharType="begin" w:fldLock="1"/>
      </w:r>
      <w:r w:rsidR="008768DF">
        <w:rPr>
          <w:rFonts w:asciiTheme="minorBidi" w:hAnsiTheme="minorBidi"/>
          <w:color w:val="000000"/>
          <w:sz w:val="20"/>
          <w:szCs w:val="20"/>
        </w:rPr>
        <w:instrText>ADDIN CSL_CITATION {"citationItems":[{"id":"ITEM-1","itemData":{"author":[{"dropping-particle":"","family":"Helpi Juntika, Rita Kurnia","given":"dan Ria Novianti","non-dropping-particle":"","parse-names":false,"suffix":""}],"id":"ITEM-1","issued":{"date-parts":[["2019"]]},"title":"Pengaruh Media Fun Learning Terhadap kemampuan Mengenal Huruf Hijaiyah Anak Usia 4-5 Tahun","type":"article-journal"},"uris":["http://www.mendeley.com/documents/?uuid=31a86663-e3e6-4fff-bb2a-dda28eea6af9"]}],"mendeley":{"formattedCitation":"(Helpi Juntika, Rita Kurnia, 2019)","plainTextFormattedCitation":"(Helpi Juntika, Rita Kurnia, 2019)","previouslyFormattedCitation":"(Helpi Juntika, Rita Kurnia, 2019)"},"properties":{"noteIndex":0},"schema":"https://github.com/citation-style-language/schema/raw/master/csl-citation.json"}</w:instrText>
      </w:r>
      <w:r w:rsidR="008768DF">
        <w:rPr>
          <w:rFonts w:asciiTheme="minorBidi" w:hAnsiTheme="minorBidi"/>
          <w:color w:val="000000"/>
          <w:sz w:val="20"/>
          <w:szCs w:val="20"/>
        </w:rPr>
        <w:fldChar w:fldCharType="separate"/>
      </w:r>
      <w:r w:rsidR="008768DF" w:rsidRPr="008768DF">
        <w:rPr>
          <w:rFonts w:asciiTheme="minorBidi" w:hAnsiTheme="minorBidi"/>
          <w:noProof/>
          <w:color w:val="000000"/>
          <w:sz w:val="20"/>
          <w:szCs w:val="20"/>
        </w:rPr>
        <w:t>(Helpi Juntika, Rita Kurnia, 2019)</w:t>
      </w:r>
      <w:r w:rsidR="008768DF">
        <w:rPr>
          <w:rFonts w:asciiTheme="minorBidi" w:hAnsiTheme="minorBidi"/>
          <w:color w:val="000000"/>
          <w:sz w:val="20"/>
          <w:szCs w:val="20"/>
        </w:rPr>
        <w:fldChar w:fldCharType="end"/>
      </w:r>
      <w:r w:rsidRPr="00EB606C">
        <w:rPr>
          <w:rFonts w:asciiTheme="minorBidi" w:hAnsiTheme="minorBidi"/>
          <w:color w:val="000000"/>
          <w:sz w:val="20"/>
          <w:szCs w:val="20"/>
        </w:rPr>
        <w:t>Pada penelitian</w:t>
      </w:r>
      <w:r w:rsidRPr="00EB606C">
        <w:rPr>
          <w:rFonts w:asciiTheme="minorBidi" w:hAnsiTheme="minorBidi"/>
          <w:sz w:val="20"/>
          <w:szCs w:val="20"/>
        </w:rPr>
        <w:t xml:space="preserve"> </w:t>
      </w:r>
      <w:r w:rsidRPr="00EB606C">
        <w:rPr>
          <w:rFonts w:asciiTheme="minorBidi" w:hAnsiTheme="minorBidi"/>
          <w:color w:val="000000"/>
          <w:sz w:val="20"/>
          <w:szCs w:val="20"/>
        </w:rPr>
        <w:t xml:space="preserve">Helpi Juntika, Rita Kurnia, dan Ria Novianti (2019) Penelitian  ini bertujuan  untuk mengetahui pengaruh media </w:t>
      </w:r>
      <w:r w:rsidRPr="00EB606C">
        <w:rPr>
          <w:rFonts w:asciiTheme="minorBidi" w:hAnsiTheme="minorBidi"/>
          <w:i/>
          <w:iCs/>
          <w:color w:val="000000"/>
          <w:sz w:val="20"/>
          <w:szCs w:val="20"/>
        </w:rPr>
        <w:t>fun  learning</w:t>
      </w:r>
      <w:r w:rsidRPr="00EB606C">
        <w:rPr>
          <w:rFonts w:asciiTheme="minorBidi" w:hAnsiTheme="minorBidi"/>
          <w:color w:val="000000"/>
          <w:sz w:val="20"/>
          <w:szCs w:val="20"/>
        </w:rPr>
        <w:t xml:space="preserve"> terhadap kemampuan mengenal huruf hijaiyah anak usia 4-5 tahun di RA Azkiyah Kabupaten Kuantan  Singingi. Subyek dalam  penelitian  ini  adalah  seluruh siswa TK  A  di  RA Azkiyah Kabupaten Kuantan Singingi yang berjumlah 27 anak. Metode penelitian yang digunakan, yaitu eksperimen </w:t>
      </w:r>
      <w:r w:rsidRPr="00EB606C">
        <w:rPr>
          <w:rFonts w:asciiTheme="minorBidi" w:hAnsiTheme="minorBidi"/>
          <w:i/>
          <w:iCs/>
          <w:color w:val="000000"/>
          <w:sz w:val="20"/>
          <w:szCs w:val="20"/>
        </w:rPr>
        <w:t>Pretest-Posttest Design</w:t>
      </w:r>
      <w:r w:rsidRPr="00EB606C">
        <w:rPr>
          <w:rFonts w:asciiTheme="minorBidi" w:hAnsiTheme="minorBidi"/>
          <w:color w:val="000000"/>
          <w:sz w:val="20"/>
          <w:szCs w:val="20"/>
        </w:rPr>
        <w:t xml:space="preserve"> untuk melihat adanya pengaruh antara media </w:t>
      </w:r>
      <w:r w:rsidRPr="00EB606C">
        <w:rPr>
          <w:rFonts w:asciiTheme="minorBidi" w:hAnsiTheme="minorBidi"/>
          <w:i/>
          <w:iCs/>
          <w:color w:val="000000"/>
          <w:sz w:val="20"/>
          <w:szCs w:val="20"/>
        </w:rPr>
        <w:t>fun learning</w:t>
      </w:r>
      <w:r w:rsidRPr="00EB606C">
        <w:rPr>
          <w:rFonts w:asciiTheme="minorBidi" w:hAnsiTheme="minorBidi"/>
          <w:color w:val="000000"/>
          <w:sz w:val="20"/>
          <w:szCs w:val="20"/>
        </w:rPr>
        <w:t xml:space="preserve"> terhadap kemampuan mengenal huruf hijaiyah anak. Teknik analisisadata  pada  penelitian  ini  adalah  dengan  menggunakan  analisis  uji t-test menggunakan seri program statistik SPSS for windowver 23. Dari hasil analisis data diperoleh t hitung17,095 lebih besar dari pada t tabel= 2,056 dengan sig 0,000 &lt; 0,05. Hasil penelitian  ini  adalah</w:t>
      </w:r>
      <w:r w:rsidR="00DD2EE3" w:rsidRPr="00EB606C">
        <w:rPr>
          <w:rFonts w:asciiTheme="minorBidi" w:hAnsiTheme="minorBidi"/>
          <w:color w:val="000000"/>
          <w:sz w:val="20"/>
          <w:szCs w:val="20"/>
        </w:rPr>
        <w:t xml:space="preserve"> </w:t>
      </w:r>
      <w:r w:rsidRPr="00EB606C">
        <w:rPr>
          <w:rFonts w:asciiTheme="minorBidi" w:hAnsiTheme="minorBidi"/>
          <w:color w:val="000000"/>
          <w:sz w:val="20"/>
          <w:szCs w:val="20"/>
        </w:rPr>
        <w:t xml:space="preserve">terdapat  perbedaan kemampuan  mengenal  huruf  hijaiyah anak yang   signifikan   sebelum  dan   sesudah   penggunaan  media </w:t>
      </w:r>
      <w:r w:rsidRPr="00EB606C">
        <w:rPr>
          <w:rFonts w:asciiTheme="minorBidi" w:hAnsiTheme="minorBidi"/>
          <w:i/>
          <w:iCs/>
          <w:color w:val="000000"/>
          <w:sz w:val="20"/>
          <w:szCs w:val="20"/>
        </w:rPr>
        <w:t>Fun  Learning</w:t>
      </w:r>
      <w:r w:rsidRPr="00EB606C">
        <w:rPr>
          <w:rFonts w:asciiTheme="minorBidi" w:hAnsiTheme="minorBidi"/>
          <w:color w:val="000000"/>
          <w:sz w:val="20"/>
          <w:szCs w:val="20"/>
        </w:rPr>
        <w:t xml:space="preserve">,   maka disimpulkan  bahwa terdapat  pengaruh  media </w:t>
      </w:r>
      <w:r w:rsidRPr="00EB606C">
        <w:rPr>
          <w:rFonts w:asciiTheme="minorBidi" w:hAnsiTheme="minorBidi"/>
          <w:i/>
          <w:iCs/>
          <w:color w:val="000000"/>
          <w:sz w:val="20"/>
          <w:szCs w:val="20"/>
        </w:rPr>
        <w:t xml:space="preserve">Fun  Learning </w:t>
      </w:r>
      <w:r w:rsidRPr="00EB606C">
        <w:rPr>
          <w:rFonts w:asciiTheme="minorBidi" w:hAnsiTheme="minorBidi"/>
          <w:color w:val="000000"/>
          <w:sz w:val="20"/>
          <w:szCs w:val="20"/>
        </w:rPr>
        <w:t>terhadap kemampuan mengenal  huruf  hijaiyah  anak  usia  4-5  tahun  di  RA  Azkiyah  Kabupaten  Kuantan Singingi sebesar 48,29%</w:t>
      </w:r>
    </w:p>
    <w:p w:rsidR="002F0D58" w:rsidRPr="00EB606C" w:rsidRDefault="002F0D58" w:rsidP="002F0D58">
      <w:pPr>
        <w:tabs>
          <w:tab w:val="left" w:pos="270"/>
          <w:tab w:val="left" w:pos="360"/>
        </w:tabs>
        <w:spacing w:after="0" w:line="240" w:lineRule="auto"/>
        <w:jc w:val="both"/>
        <w:rPr>
          <w:rFonts w:asciiTheme="minorBidi" w:hAnsiTheme="minorBidi"/>
          <w:sz w:val="20"/>
          <w:szCs w:val="20"/>
        </w:rPr>
      </w:pPr>
      <w:r w:rsidRPr="00EB606C">
        <w:rPr>
          <w:rFonts w:asciiTheme="minorBidi" w:hAnsiTheme="minorBidi"/>
          <w:color w:val="000000"/>
          <w:sz w:val="20"/>
          <w:szCs w:val="20"/>
        </w:rPr>
        <w:tab/>
      </w:r>
      <w:r w:rsidRPr="00EB606C">
        <w:rPr>
          <w:rFonts w:asciiTheme="minorBidi" w:hAnsiTheme="minorBidi"/>
          <w:color w:val="000000"/>
          <w:sz w:val="20"/>
          <w:szCs w:val="20"/>
        </w:rPr>
        <w:tab/>
      </w:r>
      <w:r w:rsidRPr="00EB606C">
        <w:rPr>
          <w:rFonts w:asciiTheme="minorBidi" w:hAnsiTheme="minorBidi"/>
          <w:color w:val="000000"/>
          <w:sz w:val="20"/>
          <w:szCs w:val="20"/>
        </w:rPr>
        <w:tab/>
        <w:t>Berdasarkan dengan penelitian terlebih dahulu di atas</w:t>
      </w:r>
      <w:r w:rsidRPr="00EB606C">
        <w:rPr>
          <w:rFonts w:asciiTheme="minorBidi" w:hAnsiTheme="minorBidi"/>
          <w:color w:val="000000" w:themeColor="text1"/>
          <w:sz w:val="20"/>
          <w:szCs w:val="20"/>
        </w:rPr>
        <w:t xml:space="preserve">, terbukti bahwa apabila saat pembelajaran menggunakan media yang menarik akan membuat minat anak tertarik </w:t>
      </w:r>
      <w:r w:rsidRPr="00EB606C">
        <w:rPr>
          <w:rFonts w:asciiTheme="minorBidi" w:hAnsiTheme="minorBidi"/>
          <w:color w:val="000000" w:themeColor="text1"/>
          <w:sz w:val="20"/>
          <w:szCs w:val="20"/>
        </w:rPr>
        <w:lastRenderedPageBreak/>
        <w:t>sehingga anak semangat untuk memulai pembelajaran. Guru harus dapat menciptakan media yang menarik agar anak semangat dalam pembelajaran yang akan menarik simpati anak. Dengan menerapkan media video animasi di TK Islam Al Azhar 54 Pekanbaru anak memperlihatkan semangatnya ketika pembelajaran.</w:t>
      </w:r>
      <w:r w:rsidRPr="00EB606C">
        <w:rPr>
          <w:rFonts w:asciiTheme="minorBidi" w:hAnsiTheme="minorBidi"/>
          <w:sz w:val="20"/>
          <w:szCs w:val="20"/>
        </w:rPr>
        <w:t xml:space="preserve"> Anak dengan senang menonton video animasi bersama teman-temannya</w:t>
      </w:r>
      <w:r w:rsidRPr="00EB606C">
        <w:rPr>
          <w:rFonts w:asciiTheme="minorBidi" w:hAnsiTheme="minorBidi"/>
          <w:color w:val="000000"/>
          <w:sz w:val="20"/>
          <w:szCs w:val="20"/>
        </w:rPr>
        <w:t>. Ketika menonton anak mengikuti dan menyebutkan angka 1-10 yang ada di video animasi.</w:t>
      </w:r>
    </w:p>
    <w:p w:rsidR="002F0D58" w:rsidRPr="00EB606C" w:rsidRDefault="002F0D58" w:rsidP="002F0D58">
      <w:pPr>
        <w:tabs>
          <w:tab w:val="left" w:pos="270"/>
          <w:tab w:val="left" w:pos="360"/>
        </w:tabs>
        <w:spacing w:after="0" w:line="240" w:lineRule="auto"/>
        <w:jc w:val="both"/>
        <w:rPr>
          <w:rFonts w:asciiTheme="minorBidi" w:hAnsiTheme="minorBidi"/>
          <w:color w:val="000000" w:themeColor="text1"/>
          <w:sz w:val="20"/>
          <w:szCs w:val="20"/>
        </w:rPr>
      </w:pPr>
      <w:r w:rsidRPr="00EB606C">
        <w:rPr>
          <w:rFonts w:asciiTheme="minorBidi" w:hAnsiTheme="minorBidi"/>
          <w:color w:val="000000" w:themeColor="text1"/>
          <w:sz w:val="20"/>
          <w:szCs w:val="20"/>
        </w:rPr>
        <w:tab/>
      </w:r>
      <w:r w:rsidRPr="00EB606C">
        <w:rPr>
          <w:rFonts w:asciiTheme="minorBidi" w:hAnsiTheme="minorBidi"/>
          <w:color w:val="000000" w:themeColor="text1"/>
          <w:sz w:val="20"/>
          <w:szCs w:val="20"/>
        </w:rPr>
        <w:tab/>
      </w:r>
      <w:r w:rsidRPr="00EB606C">
        <w:rPr>
          <w:rFonts w:asciiTheme="minorBidi" w:hAnsiTheme="minorBidi"/>
          <w:color w:val="000000" w:themeColor="text1"/>
          <w:sz w:val="20"/>
          <w:szCs w:val="20"/>
        </w:rPr>
        <w:tab/>
        <w:t xml:space="preserve">Setelah pemberian perlakuan dengan media video animasi di TK Islam Al Azhar ini, tahap selanjutnya adalah </w:t>
      </w:r>
      <w:r w:rsidRPr="00EB606C">
        <w:rPr>
          <w:rFonts w:asciiTheme="minorBidi" w:hAnsiTheme="minorBidi"/>
          <w:i/>
          <w:iCs/>
          <w:color w:val="000000" w:themeColor="text1"/>
          <w:sz w:val="20"/>
          <w:szCs w:val="20"/>
        </w:rPr>
        <w:t xml:space="preserve">posttest </w:t>
      </w:r>
      <w:r w:rsidRPr="00EB606C">
        <w:rPr>
          <w:rFonts w:asciiTheme="minorBidi" w:hAnsiTheme="minorBidi"/>
          <w:color w:val="000000" w:themeColor="text1"/>
          <w:sz w:val="20"/>
          <w:szCs w:val="20"/>
        </w:rPr>
        <w:t xml:space="preserve">diperoleh jumlah 191 dengan rata-rata 47,75. Sedangkan setelah </w:t>
      </w:r>
      <w:r w:rsidRPr="00EB606C">
        <w:rPr>
          <w:rFonts w:asciiTheme="minorBidi" w:hAnsiTheme="minorBidi"/>
          <w:i/>
          <w:iCs/>
          <w:color w:val="000000" w:themeColor="text1"/>
          <w:sz w:val="20"/>
          <w:szCs w:val="20"/>
        </w:rPr>
        <w:t xml:space="preserve">treathmen </w:t>
      </w:r>
      <w:r w:rsidRPr="00EB606C">
        <w:rPr>
          <w:rFonts w:asciiTheme="minorBidi" w:hAnsiTheme="minorBidi"/>
          <w:color w:val="000000" w:themeColor="text1"/>
          <w:sz w:val="20"/>
          <w:szCs w:val="20"/>
        </w:rPr>
        <w:t>mengalami peningkatan yaitu anak yang berada pada kategori Berkembang Sangat Baik (BSB) sebanyak 8 orang anak atau 53,3%, yang berada pada kategori Berkembang Sesuai Harapan sebanyak 7 orang anak atau 46,7%, dan tidak terdapat anak anak didik yang berada pada kategori Mulai Berkembang (MB) dan Belum Berkembang (BB) atau 0%.</w:t>
      </w:r>
    </w:p>
    <w:p w:rsidR="002F0D58" w:rsidRPr="00EB606C" w:rsidRDefault="002F0D58" w:rsidP="002F0D58">
      <w:pPr>
        <w:tabs>
          <w:tab w:val="left" w:pos="270"/>
          <w:tab w:val="left" w:pos="360"/>
        </w:tabs>
        <w:spacing w:after="0" w:line="240" w:lineRule="auto"/>
        <w:jc w:val="both"/>
        <w:rPr>
          <w:rFonts w:asciiTheme="minorBidi" w:hAnsiTheme="minorBidi"/>
          <w:color w:val="000000" w:themeColor="text1"/>
          <w:sz w:val="20"/>
          <w:szCs w:val="20"/>
        </w:rPr>
      </w:pPr>
      <w:r w:rsidRPr="00EB606C">
        <w:rPr>
          <w:rFonts w:asciiTheme="minorBidi" w:hAnsiTheme="minorBidi"/>
          <w:color w:val="000000" w:themeColor="text1"/>
          <w:sz w:val="20"/>
          <w:szCs w:val="20"/>
        </w:rPr>
        <w:tab/>
      </w:r>
      <w:r w:rsidRPr="00EB606C">
        <w:rPr>
          <w:rFonts w:asciiTheme="minorBidi" w:hAnsiTheme="minorBidi"/>
          <w:color w:val="000000" w:themeColor="text1"/>
          <w:sz w:val="20"/>
          <w:szCs w:val="20"/>
        </w:rPr>
        <w:tab/>
      </w:r>
      <w:r w:rsidRPr="00EB606C">
        <w:rPr>
          <w:rFonts w:asciiTheme="minorBidi" w:hAnsiTheme="minorBidi"/>
          <w:color w:val="000000" w:themeColor="text1"/>
          <w:sz w:val="20"/>
          <w:szCs w:val="20"/>
        </w:rPr>
        <w:tab/>
        <w:t xml:space="preserve">Pada </w:t>
      </w:r>
      <w:r w:rsidRPr="00EB606C">
        <w:rPr>
          <w:rFonts w:asciiTheme="minorBidi" w:hAnsiTheme="minorBidi"/>
          <w:i/>
          <w:iCs/>
          <w:color w:val="000000" w:themeColor="text1"/>
          <w:sz w:val="20"/>
          <w:szCs w:val="20"/>
        </w:rPr>
        <w:t>pretest</w:t>
      </w:r>
      <w:r w:rsidRPr="00EB606C">
        <w:rPr>
          <w:rFonts w:asciiTheme="minorBidi" w:hAnsiTheme="minorBidi"/>
          <w:color w:val="000000" w:themeColor="text1"/>
          <w:sz w:val="20"/>
          <w:szCs w:val="20"/>
        </w:rPr>
        <w:t xml:space="preserve"> dan </w:t>
      </w:r>
      <w:r w:rsidRPr="00EB606C">
        <w:rPr>
          <w:rFonts w:asciiTheme="minorBidi" w:hAnsiTheme="minorBidi"/>
          <w:i/>
          <w:iCs/>
          <w:color w:val="000000" w:themeColor="text1"/>
          <w:sz w:val="20"/>
          <w:szCs w:val="20"/>
        </w:rPr>
        <w:t>posttest</w:t>
      </w:r>
      <w:r w:rsidRPr="00EB606C">
        <w:rPr>
          <w:rFonts w:asciiTheme="minorBidi" w:hAnsiTheme="minorBidi"/>
          <w:color w:val="000000" w:themeColor="text1"/>
          <w:sz w:val="20"/>
          <w:szCs w:val="20"/>
        </w:rPr>
        <w:t xml:space="preserve"> terjadi peningkatan yaitu pada kategori Berkembang Sangat Baik (BSB) pada </w:t>
      </w:r>
      <w:r w:rsidRPr="00EB606C">
        <w:rPr>
          <w:rFonts w:asciiTheme="minorBidi" w:hAnsiTheme="minorBidi"/>
          <w:i/>
          <w:color w:val="000000" w:themeColor="text1"/>
          <w:sz w:val="20"/>
          <w:szCs w:val="20"/>
        </w:rPr>
        <w:t>pretest</w:t>
      </w:r>
      <w:r w:rsidRPr="00EB606C">
        <w:rPr>
          <w:rFonts w:asciiTheme="minorBidi" w:hAnsiTheme="minorBidi"/>
          <w:color w:val="000000" w:themeColor="text1"/>
          <w:sz w:val="20"/>
          <w:szCs w:val="20"/>
        </w:rPr>
        <w:t xml:space="preserve"> 2 orang anak dan pada </w:t>
      </w:r>
      <w:r w:rsidRPr="00EB606C">
        <w:rPr>
          <w:rFonts w:asciiTheme="minorBidi" w:hAnsiTheme="minorBidi"/>
          <w:i/>
          <w:color w:val="000000" w:themeColor="text1"/>
          <w:sz w:val="20"/>
          <w:szCs w:val="20"/>
        </w:rPr>
        <w:t>posttest</w:t>
      </w:r>
      <w:r w:rsidRPr="00EB606C">
        <w:rPr>
          <w:rFonts w:asciiTheme="minorBidi" w:hAnsiTheme="minorBidi"/>
          <w:color w:val="000000" w:themeColor="text1"/>
          <w:sz w:val="20"/>
          <w:szCs w:val="20"/>
        </w:rPr>
        <w:t xml:space="preserve"> 8 orang anak, yang berada kategori Berkembang Sesuai Harapan (BSH) pada </w:t>
      </w:r>
      <w:r w:rsidRPr="00EB606C">
        <w:rPr>
          <w:rFonts w:asciiTheme="minorBidi" w:hAnsiTheme="minorBidi"/>
          <w:i/>
          <w:color w:val="000000" w:themeColor="text1"/>
          <w:sz w:val="20"/>
          <w:szCs w:val="20"/>
        </w:rPr>
        <w:t>pretest</w:t>
      </w:r>
      <w:r w:rsidRPr="00EB606C">
        <w:rPr>
          <w:rFonts w:asciiTheme="minorBidi" w:hAnsiTheme="minorBidi"/>
          <w:color w:val="000000" w:themeColor="text1"/>
          <w:sz w:val="20"/>
          <w:szCs w:val="20"/>
        </w:rPr>
        <w:t xml:space="preserve"> terdapat 11 orang anak dan pada </w:t>
      </w:r>
      <w:r w:rsidRPr="00EB606C">
        <w:rPr>
          <w:rFonts w:asciiTheme="minorBidi" w:hAnsiTheme="minorBidi"/>
          <w:i/>
          <w:color w:val="000000" w:themeColor="text1"/>
          <w:sz w:val="20"/>
          <w:szCs w:val="20"/>
        </w:rPr>
        <w:t>posttest</w:t>
      </w:r>
      <w:r w:rsidRPr="00EB606C">
        <w:rPr>
          <w:rFonts w:asciiTheme="minorBidi" w:hAnsiTheme="minorBidi"/>
          <w:color w:val="000000" w:themeColor="text1"/>
          <w:sz w:val="20"/>
          <w:szCs w:val="20"/>
        </w:rPr>
        <w:t xml:space="preserve"> terdapat 7 orang anak, yang berada kategori Mulai Berkembang (MB) pada </w:t>
      </w:r>
      <w:r w:rsidRPr="00EB606C">
        <w:rPr>
          <w:rFonts w:asciiTheme="minorBidi" w:hAnsiTheme="minorBidi"/>
          <w:i/>
          <w:color w:val="000000" w:themeColor="text1"/>
          <w:sz w:val="20"/>
          <w:szCs w:val="20"/>
        </w:rPr>
        <w:t>pretest</w:t>
      </w:r>
      <w:r w:rsidRPr="00EB606C">
        <w:rPr>
          <w:rFonts w:asciiTheme="minorBidi" w:hAnsiTheme="minorBidi"/>
          <w:color w:val="000000" w:themeColor="text1"/>
          <w:sz w:val="20"/>
          <w:szCs w:val="20"/>
        </w:rPr>
        <w:t xml:space="preserve"> terdapat 2 orang dan pada </w:t>
      </w:r>
      <w:r w:rsidRPr="00EB606C">
        <w:rPr>
          <w:rFonts w:asciiTheme="minorBidi" w:hAnsiTheme="minorBidi"/>
          <w:i/>
          <w:color w:val="000000" w:themeColor="text1"/>
          <w:sz w:val="20"/>
          <w:szCs w:val="20"/>
        </w:rPr>
        <w:t xml:space="preserve">posttest </w:t>
      </w:r>
      <w:r w:rsidRPr="00EB606C">
        <w:rPr>
          <w:rFonts w:asciiTheme="minorBidi" w:hAnsiTheme="minorBidi"/>
          <w:color w:val="000000" w:themeColor="text1"/>
          <w:sz w:val="20"/>
          <w:szCs w:val="20"/>
        </w:rPr>
        <w:t xml:space="preserve">tidak ada, dan pada kategori Belum Berkembang (BB) pada </w:t>
      </w:r>
      <w:r w:rsidRPr="00EB606C">
        <w:rPr>
          <w:rFonts w:asciiTheme="minorBidi" w:hAnsiTheme="minorBidi"/>
          <w:i/>
          <w:color w:val="000000" w:themeColor="text1"/>
          <w:sz w:val="20"/>
          <w:szCs w:val="20"/>
        </w:rPr>
        <w:t>pretest</w:t>
      </w:r>
      <w:r w:rsidRPr="00EB606C">
        <w:rPr>
          <w:rFonts w:asciiTheme="minorBidi" w:hAnsiTheme="minorBidi"/>
          <w:color w:val="000000" w:themeColor="text1"/>
          <w:sz w:val="20"/>
          <w:szCs w:val="20"/>
        </w:rPr>
        <w:t xml:space="preserve"> tidak ada dan pada </w:t>
      </w:r>
      <w:r w:rsidRPr="00EB606C">
        <w:rPr>
          <w:rFonts w:asciiTheme="minorBidi" w:hAnsiTheme="minorBidi"/>
          <w:i/>
          <w:color w:val="000000" w:themeColor="text1"/>
          <w:sz w:val="20"/>
          <w:szCs w:val="20"/>
        </w:rPr>
        <w:t>posttest</w:t>
      </w:r>
      <w:r w:rsidRPr="00EB606C">
        <w:rPr>
          <w:rFonts w:asciiTheme="minorBidi" w:hAnsiTheme="minorBidi"/>
          <w:color w:val="000000" w:themeColor="text1"/>
          <w:sz w:val="20"/>
          <w:szCs w:val="20"/>
        </w:rPr>
        <w:t xml:space="preserve"> tidak ada juga. Jadi dapat disimpulkan pada kategori Berkembang Sangat Baik (BSB) terjadi peningkatan sebanyak 6 orang anak, pada kategori Berkembang Sesuai Harapan (BSH) terdapat 5 orang anak yang tetap, pada kategori MB terjadi peningkatan 2 orang anak menjadi Berkembang Sesuai Harapan (BSH). Dapat dilihat pada lampiran 5. </w:t>
      </w:r>
    </w:p>
    <w:p w:rsidR="002F0D58" w:rsidRPr="00EB606C" w:rsidRDefault="002F0D58" w:rsidP="002F0D58">
      <w:pPr>
        <w:tabs>
          <w:tab w:val="left" w:pos="270"/>
          <w:tab w:val="left" w:pos="360"/>
        </w:tabs>
        <w:spacing w:after="0" w:line="240" w:lineRule="auto"/>
        <w:jc w:val="both"/>
        <w:rPr>
          <w:rFonts w:asciiTheme="minorBidi" w:hAnsiTheme="minorBidi"/>
          <w:color w:val="000000" w:themeColor="text1"/>
          <w:sz w:val="20"/>
          <w:szCs w:val="20"/>
        </w:rPr>
      </w:pPr>
      <w:r w:rsidRPr="00EB606C">
        <w:rPr>
          <w:rFonts w:asciiTheme="minorBidi" w:hAnsiTheme="minorBidi"/>
          <w:color w:val="000000" w:themeColor="text1"/>
          <w:sz w:val="20"/>
          <w:szCs w:val="20"/>
        </w:rPr>
        <w:tab/>
      </w:r>
      <w:r w:rsidRPr="00EB606C">
        <w:rPr>
          <w:rFonts w:asciiTheme="minorBidi" w:hAnsiTheme="minorBidi"/>
          <w:color w:val="000000" w:themeColor="text1"/>
          <w:sz w:val="20"/>
          <w:szCs w:val="20"/>
        </w:rPr>
        <w:tab/>
      </w:r>
      <w:r w:rsidRPr="00EB606C">
        <w:rPr>
          <w:rFonts w:asciiTheme="minorBidi" w:hAnsiTheme="minorBidi"/>
          <w:color w:val="000000" w:themeColor="text1"/>
          <w:sz w:val="20"/>
          <w:szCs w:val="20"/>
        </w:rPr>
        <w:tab/>
        <w:t>Peningkatan yang terjadi dikarenakan penggunaan media video animasi yang diberikan disukai dan disenangi oleh anak sehingga anak bersemangat untuk menonton dengan teman-temannya dan memberikan pembelajaran langsung kepada anak untuk meningkatkan kemampuan mengenal konsep bilangan dengan media video animasi.</w:t>
      </w:r>
    </w:p>
    <w:p w:rsidR="002F0D58" w:rsidRPr="00EB606C" w:rsidRDefault="002F0D58" w:rsidP="002F0D58">
      <w:pPr>
        <w:tabs>
          <w:tab w:val="left" w:pos="270"/>
          <w:tab w:val="left" w:pos="360"/>
        </w:tabs>
        <w:spacing w:after="0" w:line="240" w:lineRule="auto"/>
        <w:jc w:val="both"/>
        <w:rPr>
          <w:rFonts w:asciiTheme="minorBidi" w:hAnsiTheme="minorBidi"/>
          <w:color w:val="000000" w:themeColor="text1"/>
          <w:sz w:val="20"/>
          <w:szCs w:val="20"/>
        </w:rPr>
      </w:pPr>
      <w:r w:rsidRPr="00EB606C">
        <w:rPr>
          <w:rFonts w:asciiTheme="minorBidi" w:hAnsiTheme="minorBidi"/>
          <w:color w:val="000000" w:themeColor="text1"/>
          <w:sz w:val="20"/>
          <w:szCs w:val="20"/>
        </w:rPr>
        <w:tab/>
      </w:r>
      <w:r w:rsidRPr="00EB606C">
        <w:rPr>
          <w:rFonts w:asciiTheme="minorBidi" w:hAnsiTheme="minorBidi"/>
          <w:color w:val="000000" w:themeColor="text1"/>
          <w:sz w:val="20"/>
          <w:szCs w:val="20"/>
        </w:rPr>
        <w:tab/>
      </w:r>
      <w:r w:rsidRPr="00EB606C">
        <w:rPr>
          <w:rFonts w:asciiTheme="minorBidi" w:hAnsiTheme="minorBidi"/>
          <w:color w:val="000000" w:themeColor="text1"/>
          <w:sz w:val="20"/>
          <w:szCs w:val="20"/>
        </w:rPr>
        <w:tab/>
        <w:t xml:space="preserve">Penelitian eksperimen ini dilakukan untuk mengetahui adanya pengaruh signifikan sebelum dan sesudah diberikan perlakuan menggunakan media video animasi. Untuk mengetahui apakah terdapat pengaruh penggunaan media video animasi maka </w:t>
      </w:r>
      <w:r w:rsidRPr="00EB606C">
        <w:rPr>
          <w:rFonts w:asciiTheme="minorBidi" w:hAnsiTheme="minorBidi"/>
          <w:color w:val="000000" w:themeColor="text1"/>
          <w:sz w:val="20"/>
          <w:szCs w:val="20"/>
        </w:rPr>
        <w:lastRenderedPageBreak/>
        <w:t xml:space="preserve">digunakan uji hipotesis dengan menggunakan metode </w:t>
      </w:r>
      <w:r w:rsidRPr="00EB606C">
        <w:rPr>
          <w:rFonts w:asciiTheme="minorBidi" w:hAnsiTheme="minorBidi"/>
          <w:i/>
          <w:color w:val="000000" w:themeColor="text1"/>
          <w:sz w:val="20"/>
          <w:szCs w:val="20"/>
        </w:rPr>
        <w:t>t-test</w:t>
      </w:r>
      <w:r w:rsidRPr="00EB606C">
        <w:rPr>
          <w:rFonts w:asciiTheme="minorBidi" w:hAnsiTheme="minorBidi"/>
          <w:color w:val="000000" w:themeColor="text1"/>
          <w:sz w:val="20"/>
          <w:szCs w:val="20"/>
        </w:rPr>
        <w:t xml:space="preserve">. Perbandingan sebelum </w:t>
      </w:r>
      <w:r w:rsidRPr="00EB606C">
        <w:rPr>
          <w:rFonts w:asciiTheme="minorBidi" w:hAnsiTheme="minorBidi"/>
          <w:i/>
          <w:color w:val="000000" w:themeColor="text1"/>
          <w:sz w:val="20"/>
          <w:szCs w:val="20"/>
        </w:rPr>
        <w:t xml:space="preserve">pretest </w:t>
      </w:r>
      <w:r w:rsidRPr="00EB606C">
        <w:rPr>
          <w:rFonts w:asciiTheme="minorBidi" w:hAnsiTheme="minorBidi"/>
          <w:color w:val="000000" w:themeColor="text1"/>
          <w:sz w:val="20"/>
          <w:szCs w:val="20"/>
        </w:rPr>
        <w:t xml:space="preserve">dan sesudah </w:t>
      </w:r>
      <w:r w:rsidRPr="00EB606C">
        <w:rPr>
          <w:rFonts w:asciiTheme="minorBidi" w:hAnsiTheme="minorBidi"/>
          <w:i/>
          <w:color w:val="000000" w:themeColor="text1"/>
          <w:sz w:val="20"/>
          <w:szCs w:val="20"/>
        </w:rPr>
        <w:t xml:space="preserve">posttest </w:t>
      </w:r>
      <w:r w:rsidRPr="00EB606C">
        <w:rPr>
          <w:rFonts w:asciiTheme="minorBidi" w:hAnsiTheme="minorBidi"/>
          <w:color w:val="000000" w:themeColor="text1"/>
          <w:sz w:val="20"/>
          <w:szCs w:val="20"/>
        </w:rPr>
        <w:t xml:space="preserve">kelas eksperimen setelah dilakukan uji hipotesis dengan menggunakan metode </w:t>
      </w:r>
      <w:r w:rsidRPr="00EB606C">
        <w:rPr>
          <w:rFonts w:asciiTheme="minorBidi" w:hAnsiTheme="minorBidi"/>
          <w:i/>
          <w:color w:val="000000" w:themeColor="text1"/>
          <w:sz w:val="20"/>
          <w:szCs w:val="20"/>
        </w:rPr>
        <w:t xml:space="preserve">paired sample t-test </w:t>
      </w:r>
      <w:r w:rsidRPr="00EB606C">
        <w:rPr>
          <w:rFonts w:asciiTheme="minorBidi" w:hAnsiTheme="minorBidi"/>
          <w:color w:val="000000" w:themeColor="text1"/>
          <w:sz w:val="20"/>
          <w:szCs w:val="20"/>
        </w:rPr>
        <w:t>diperoleh nil</w:t>
      </w:r>
      <w:r w:rsidRPr="00EB606C">
        <w:rPr>
          <w:rFonts w:asciiTheme="minorBidi" w:hAnsiTheme="minorBidi"/>
          <w:sz w:val="20"/>
          <w:szCs w:val="20"/>
        </w:rPr>
        <w:t xml:space="preserve">ai t hitung = 10,990 dengan nilai (sig 2 tailed) = 0,000&lt;0,05 maka dapat disimpulkan bahwa terdapat pengaruh setelah menggunakan media </w:t>
      </w:r>
      <w:r w:rsidRPr="00EB606C">
        <w:rPr>
          <w:rFonts w:asciiTheme="minorBidi" w:hAnsiTheme="minorBidi"/>
          <w:color w:val="000000" w:themeColor="text1"/>
          <w:sz w:val="20"/>
          <w:szCs w:val="20"/>
        </w:rPr>
        <w:t xml:space="preserve">video animasi terhadap kemampuan mengenal konsep bilangan pada anak. </w:t>
      </w:r>
    </w:p>
    <w:p w:rsidR="002F0D58" w:rsidRPr="00EB606C" w:rsidRDefault="002F0D58" w:rsidP="002F0D58">
      <w:pPr>
        <w:tabs>
          <w:tab w:val="left" w:pos="270"/>
          <w:tab w:val="left" w:pos="360"/>
        </w:tabs>
        <w:spacing w:after="0" w:line="240" w:lineRule="auto"/>
        <w:jc w:val="both"/>
        <w:rPr>
          <w:rFonts w:asciiTheme="minorBidi" w:hAnsiTheme="minorBidi"/>
          <w:sz w:val="20"/>
          <w:szCs w:val="20"/>
        </w:rPr>
      </w:pPr>
      <w:r w:rsidRPr="00EB606C">
        <w:rPr>
          <w:rFonts w:asciiTheme="minorBidi" w:hAnsiTheme="minorBidi"/>
          <w:sz w:val="20"/>
          <w:szCs w:val="20"/>
        </w:rPr>
        <w:tab/>
      </w:r>
      <w:r w:rsidRPr="00EB606C">
        <w:rPr>
          <w:rFonts w:asciiTheme="minorBidi" w:hAnsiTheme="minorBidi"/>
          <w:sz w:val="20"/>
          <w:szCs w:val="20"/>
        </w:rPr>
        <w:tab/>
      </w:r>
      <w:r w:rsidRPr="00EB606C">
        <w:rPr>
          <w:rFonts w:asciiTheme="minorBidi" w:hAnsiTheme="minorBidi"/>
          <w:sz w:val="20"/>
          <w:szCs w:val="20"/>
        </w:rPr>
        <w:tab/>
        <w:t xml:space="preserve">Hal ini berarti bahwa salah satu cara untuk meningkatkan kemampuan mengenal konsep bilangan pada anak dengan menggunakan media </w:t>
      </w:r>
      <w:r w:rsidRPr="00EB606C">
        <w:rPr>
          <w:rFonts w:asciiTheme="minorBidi" w:hAnsiTheme="minorBidi"/>
          <w:color w:val="000000" w:themeColor="text1"/>
          <w:sz w:val="20"/>
          <w:szCs w:val="20"/>
        </w:rPr>
        <w:t xml:space="preserve">video animasi dapat meningkatkan kemampuan mengenal konsep bilangan pada anak, hasil penelitian ini menunjukkan bahwa sumbangan efektif penggunaan media video animasi terhadap </w:t>
      </w:r>
      <w:r w:rsidRPr="00EB606C">
        <w:rPr>
          <w:rFonts w:asciiTheme="minorBidi" w:hAnsiTheme="minorBidi"/>
          <w:sz w:val="20"/>
          <w:szCs w:val="20"/>
        </w:rPr>
        <w:t>kemampuan mengenal konsep bilangan pada anak didik sebesar 40,96% dan 59,04% dipengaruhi faktor lain.</w:t>
      </w:r>
    </w:p>
    <w:p w:rsidR="00752E42" w:rsidRPr="00BF0B4E" w:rsidRDefault="002F0D58" w:rsidP="00BF0B4E">
      <w:pPr>
        <w:tabs>
          <w:tab w:val="left" w:pos="270"/>
          <w:tab w:val="left" w:pos="360"/>
        </w:tabs>
        <w:spacing w:after="0" w:line="240" w:lineRule="auto"/>
        <w:jc w:val="both"/>
        <w:rPr>
          <w:rFonts w:asciiTheme="minorBidi" w:hAnsiTheme="minorBidi"/>
          <w:sz w:val="20"/>
          <w:szCs w:val="20"/>
        </w:rPr>
      </w:pPr>
      <w:r w:rsidRPr="00EB606C">
        <w:rPr>
          <w:rFonts w:asciiTheme="minorBidi" w:hAnsiTheme="minorBidi"/>
          <w:sz w:val="20"/>
          <w:szCs w:val="20"/>
        </w:rPr>
        <w:tab/>
      </w:r>
      <w:r w:rsidRPr="00EB606C">
        <w:rPr>
          <w:rFonts w:asciiTheme="minorBidi" w:hAnsiTheme="minorBidi"/>
          <w:sz w:val="20"/>
          <w:szCs w:val="20"/>
        </w:rPr>
        <w:tab/>
      </w:r>
      <w:r w:rsidRPr="00EB606C">
        <w:rPr>
          <w:rFonts w:asciiTheme="minorBidi" w:hAnsiTheme="minorBidi"/>
          <w:sz w:val="20"/>
          <w:szCs w:val="20"/>
        </w:rPr>
        <w:tab/>
        <w:t>Dapat disimpulkan bahwa penggunaan media video animasi ini dalam pembelajaran efektif untuk lebih meningkatkan Kemampuan Mengenal Konsep Bilangan pada Anak Usia 4-5 Tahun di TK Islam Al Azhar 54 Pekanbaru. Tetapi walaupun demikian, masih banyak faktor-faktor lain yang mempengaruhi konsep bilangan anak, semua faktor-faktor lain yang mempengaruhi konsep bilangan pada anak usia 4-5 tahun dapat ditingkatkan secara lebih maksimal dan</w:t>
      </w:r>
      <w:r w:rsidR="00BF0B4E">
        <w:rPr>
          <w:rFonts w:asciiTheme="minorBidi" w:hAnsiTheme="minorBidi"/>
          <w:sz w:val="20"/>
          <w:szCs w:val="20"/>
        </w:rPr>
        <w:t xml:space="preserve"> tujuan sekolah dapat tercapai.</w:t>
      </w:r>
    </w:p>
    <w:p w:rsidR="002F0D58" w:rsidRPr="00EB606C" w:rsidRDefault="002F0D58" w:rsidP="005B314B">
      <w:pPr>
        <w:spacing w:after="0" w:line="240" w:lineRule="auto"/>
        <w:ind w:left="720" w:firstLine="720"/>
        <w:jc w:val="both"/>
        <w:rPr>
          <w:rFonts w:asciiTheme="minorBidi" w:hAnsiTheme="minorBidi"/>
          <w:sz w:val="20"/>
          <w:szCs w:val="20"/>
        </w:rPr>
      </w:pPr>
    </w:p>
    <w:p w:rsidR="002F0D58" w:rsidRPr="00EB606C" w:rsidRDefault="002F0D58" w:rsidP="005B314B">
      <w:pPr>
        <w:spacing w:after="0" w:line="240" w:lineRule="auto"/>
        <w:ind w:left="720" w:firstLine="720"/>
        <w:jc w:val="both"/>
        <w:rPr>
          <w:rFonts w:asciiTheme="minorBidi" w:hAnsiTheme="minorBidi"/>
          <w:sz w:val="20"/>
          <w:szCs w:val="20"/>
        </w:rPr>
      </w:pPr>
    </w:p>
    <w:p w:rsidR="00752E42" w:rsidRPr="00BF0B4E" w:rsidRDefault="00752E42" w:rsidP="00BF0B4E">
      <w:pPr>
        <w:pStyle w:val="ListParagraph"/>
        <w:numPr>
          <w:ilvl w:val="0"/>
          <w:numId w:val="5"/>
        </w:numPr>
        <w:spacing w:after="0" w:line="240" w:lineRule="auto"/>
        <w:jc w:val="both"/>
        <w:rPr>
          <w:rFonts w:asciiTheme="minorBidi" w:hAnsiTheme="minorBidi"/>
          <w:b/>
          <w:bCs/>
          <w:sz w:val="20"/>
          <w:szCs w:val="20"/>
        </w:rPr>
      </w:pPr>
      <w:r w:rsidRPr="00BF0B4E">
        <w:rPr>
          <w:rFonts w:asciiTheme="minorBidi" w:hAnsiTheme="minorBidi"/>
          <w:b/>
          <w:bCs/>
          <w:sz w:val="20"/>
          <w:szCs w:val="20"/>
        </w:rPr>
        <w:t>SIMPULAN DAN REKOMENDASI</w:t>
      </w:r>
    </w:p>
    <w:p w:rsidR="00C4011A" w:rsidRPr="00EB606C" w:rsidRDefault="00C4011A" w:rsidP="005B314B">
      <w:pPr>
        <w:spacing w:after="0" w:line="240" w:lineRule="auto"/>
        <w:jc w:val="both"/>
        <w:rPr>
          <w:rFonts w:asciiTheme="minorBidi" w:hAnsiTheme="minorBidi"/>
          <w:b/>
          <w:bCs/>
          <w:sz w:val="20"/>
          <w:szCs w:val="20"/>
        </w:rPr>
      </w:pPr>
    </w:p>
    <w:p w:rsidR="005B314B" w:rsidRDefault="00C4011A" w:rsidP="00C66919">
      <w:pPr>
        <w:spacing w:after="0" w:line="240" w:lineRule="auto"/>
        <w:jc w:val="both"/>
        <w:rPr>
          <w:rFonts w:asciiTheme="minorBidi" w:hAnsiTheme="minorBidi"/>
          <w:b/>
          <w:bCs/>
          <w:sz w:val="20"/>
          <w:szCs w:val="20"/>
        </w:rPr>
      </w:pPr>
      <w:r w:rsidRPr="00EB606C">
        <w:rPr>
          <w:rFonts w:asciiTheme="minorBidi" w:hAnsiTheme="minorBidi"/>
          <w:b/>
          <w:bCs/>
          <w:sz w:val="20"/>
          <w:szCs w:val="20"/>
        </w:rPr>
        <w:t>Simpulan</w:t>
      </w:r>
    </w:p>
    <w:p w:rsidR="00C66919" w:rsidRPr="00EB606C" w:rsidRDefault="00C66919" w:rsidP="00C66919">
      <w:pPr>
        <w:spacing w:after="0" w:line="240" w:lineRule="auto"/>
        <w:jc w:val="both"/>
        <w:rPr>
          <w:rFonts w:asciiTheme="minorBidi" w:hAnsiTheme="minorBidi"/>
          <w:b/>
          <w:bCs/>
          <w:sz w:val="20"/>
          <w:szCs w:val="20"/>
        </w:rPr>
      </w:pPr>
    </w:p>
    <w:p w:rsidR="00C4011A" w:rsidRPr="00EB606C" w:rsidRDefault="00C4011A" w:rsidP="005B314B">
      <w:pPr>
        <w:spacing w:line="240" w:lineRule="auto"/>
        <w:ind w:firstLine="720"/>
        <w:jc w:val="both"/>
        <w:rPr>
          <w:rFonts w:asciiTheme="minorBidi" w:hAnsiTheme="minorBidi"/>
          <w:sz w:val="20"/>
          <w:szCs w:val="20"/>
        </w:rPr>
      </w:pPr>
      <w:r w:rsidRPr="00EB606C">
        <w:rPr>
          <w:rFonts w:asciiTheme="minorBidi" w:hAnsiTheme="minorBidi"/>
          <w:sz w:val="20"/>
          <w:szCs w:val="20"/>
        </w:rPr>
        <w:t>Berdasarkan analisis data dan pembahasan dalam penelitian ini, maka dapat ditarik kesimpulan sebagai berikut:</w:t>
      </w:r>
    </w:p>
    <w:p w:rsidR="00C4011A" w:rsidRPr="00EB606C" w:rsidRDefault="00C4011A" w:rsidP="005B314B">
      <w:pPr>
        <w:spacing w:line="240" w:lineRule="auto"/>
        <w:ind w:firstLine="720"/>
        <w:jc w:val="both"/>
        <w:rPr>
          <w:rFonts w:asciiTheme="minorBidi" w:hAnsiTheme="minorBidi"/>
          <w:sz w:val="20"/>
          <w:szCs w:val="20"/>
        </w:rPr>
      </w:pPr>
      <w:r w:rsidRPr="00EB606C">
        <w:rPr>
          <w:rFonts w:asciiTheme="minorBidi" w:hAnsiTheme="minorBidi"/>
          <w:sz w:val="20"/>
          <w:szCs w:val="20"/>
        </w:rPr>
        <w:t>Kemampuan mengenal konsep bilangan pada anak usia 4-5 tahun di TK Islam Al Azhar 54 Kota Pekanbaru sebelum diberikan media audio visual (video animasi) sebesar 65,42% yang termasuk dalam kategori Berkembang Sesuai Harapan (BSH). Artinya, anak sudah berkembang sesuai yang diinginkan tetapi belum bisa membantu temannya</w:t>
      </w:r>
    </w:p>
    <w:p w:rsidR="00C4011A" w:rsidRPr="00EB606C" w:rsidRDefault="00C4011A" w:rsidP="005B314B">
      <w:pPr>
        <w:spacing w:line="240" w:lineRule="auto"/>
        <w:ind w:firstLine="720"/>
        <w:jc w:val="both"/>
        <w:rPr>
          <w:rFonts w:asciiTheme="minorBidi" w:hAnsiTheme="minorBidi"/>
          <w:bCs/>
          <w:sz w:val="20"/>
          <w:szCs w:val="20"/>
        </w:rPr>
      </w:pPr>
      <w:r w:rsidRPr="00EB606C">
        <w:rPr>
          <w:rFonts w:asciiTheme="minorBidi" w:hAnsiTheme="minorBidi"/>
          <w:sz w:val="20"/>
          <w:szCs w:val="20"/>
        </w:rPr>
        <w:t xml:space="preserve">Kemampuan mengenal konsep bilangan pada anak usia 4-5 tahun di TK Islam Al Azhar 54 Kota Pekanbaru setelah diberikan media audio visual (video animasi) sebesar 79,58%. Artinya, dengan diberikan perlakuan berupa </w:t>
      </w:r>
      <w:r w:rsidRPr="00EB606C">
        <w:rPr>
          <w:rFonts w:asciiTheme="minorBidi" w:hAnsiTheme="minorBidi"/>
          <w:sz w:val="20"/>
          <w:szCs w:val="20"/>
        </w:rPr>
        <w:lastRenderedPageBreak/>
        <w:t xml:space="preserve">penggunaan media audio visual (video animasi) </w:t>
      </w:r>
      <w:r w:rsidRPr="00EB606C">
        <w:rPr>
          <w:rFonts w:asciiTheme="minorBidi" w:hAnsiTheme="minorBidi"/>
          <w:bCs/>
          <w:sz w:val="20"/>
          <w:szCs w:val="20"/>
        </w:rPr>
        <w:t>pada anak usia 4-5 tahun kemampuan mengenal konsep bilangan menjadi meningkat.</w:t>
      </w:r>
    </w:p>
    <w:p w:rsidR="00C4011A" w:rsidRPr="00EB606C" w:rsidRDefault="00C4011A" w:rsidP="005B314B">
      <w:pPr>
        <w:spacing w:line="240" w:lineRule="auto"/>
        <w:ind w:firstLine="720"/>
        <w:jc w:val="both"/>
        <w:rPr>
          <w:rFonts w:asciiTheme="minorBidi" w:hAnsiTheme="minorBidi"/>
          <w:sz w:val="20"/>
          <w:szCs w:val="20"/>
        </w:rPr>
      </w:pPr>
      <w:r w:rsidRPr="00EB606C">
        <w:rPr>
          <w:rFonts w:asciiTheme="minorBidi" w:hAnsiTheme="minorBidi"/>
          <w:sz w:val="20"/>
          <w:szCs w:val="20"/>
        </w:rPr>
        <w:t>Terdapat pengaruh media audio visual (video animasi) terhadap kemampuan mengenal konsep bilangan pada anak usia 4-5 tahun di TK Islam Al Azhar 54 Pekanbaru</w:t>
      </w:r>
      <w:r w:rsidRPr="00EB606C">
        <w:rPr>
          <w:rFonts w:asciiTheme="minorBidi" w:hAnsiTheme="minorBidi"/>
          <w:bCs/>
          <w:sz w:val="20"/>
          <w:szCs w:val="20"/>
        </w:rPr>
        <w:t>.</w:t>
      </w:r>
      <w:r w:rsidRPr="00EB606C">
        <w:rPr>
          <w:rFonts w:asciiTheme="minorBidi" w:hAnsiTheme="minorBidi"/>
          <w:sz w:val="20"/>
          <w:szCs w:val="20"/>
        </w:rPr>
        <w:t xml:space="preserve"> </w:t>
      </w:r>
    </w:p>
    <w:p w:rsidR="00C4011A" w:rsidRPr="00EB606C" w:rsidRDefault="00C4011A" w:rsidP="005B314B">
      <w:pPr>
        <w:spacing w:line="240" w:lineRule="auto"/>
        <w:ind w:firstLine="720"/>
        <w:jc w:val="both"/>
        <w:rPr>
          <w:rFonts w:asciiTheme="minorBidi" w:hAnsiTheme="minorBidi"/>
          <w:sz w:val="20"/>
          <w:szCs w:val="20"/>
        </w:rPr>
      </w:pPr>
      <w:r w:rsidRPr="00EB606C">
        <w:rPr>
          <w:rFonts w:asciiTheme="minorBidi" w:hAnsiTheme="minorBidi"/>
          <w:sz w:val="20"/>
          <w:szCs w:val="20"/>
        </w:rPr>
        <w:t>Besarnya pengaruh yang signifikan dalam menggunakan media audio visual (video animasi) terhadap kemampuan mengenal konsep bilangan pada anak usia 4-5 tahun di TK Islam Al Azhar Kecamatan Tampan Kota Pekanbaru dengan kriteria penilaian Gain Ternomalisasi sebesar 40,96% termasuk dalam kategori sedang.</w:t>
      </w:r>
    </w:p>
    <w:p w:rsidR="00C4011A" w:rsidRPr="00EB606C" w:rsidRDefault="00C4011A" w:rsidP="005B314B">
      <w:pPr>
        <w:spacing w:line="240" w:lineRule="auto"/>
        <w:jc w:val="both"/>
        <w:rPr>
          <w:rFonts w:asciiTheme="minorBidi" w:hAnsiTheme="minorBidi"/>
          <w:b/>
          <w:bCs/>
          <w:sz w:val="20"/>
          <w:szCs w:val="20"/>
        </w:rPr>
      </w:pPr>
    </w:p>
    <w:p w:rsidR="00C4011A" w:rsidRPr="00EB606C" w:rsidRDefault="00C4011A" w:rsidP="005B314B">
      <w:pPr>
        <w:spacing w:line="240" w:lineRule="auto"/>
        <w:jc w:val="both"/>
        <w:rPr>
          <w:rFonts w:asciiTheme="minorBidi" w:hAnsiTheme="minorBidi"/>
          <w:b/>
          <w:bCs/>
          <w:sz w:val="20"/>
          <w:szCs w:val="20"/>
        </w:rPr>
      </w:pPr>
      <w:r w:rsidRPr="00EB606C">
        <w:rPr>
          <w:rFonts w:asciiTheme="minorBidi" w:hAnsiTheme="minorBidi"/>
          <w:b/>
          <w:bCs/>
          <w:sz w:val="20"/>
          <w:szCs w:val="20"/>
        </w:rPr>
        <w:t xml:space="preserve">Rekomendasi </w:t>
      </w:r>
    </w:p>
    <w:p w:rsidR="00C4011A" w:rsidRPr="00EB606C" w:rsidRDefault="00C4011A" w:rsidP="005B314B">
      <w:pPr>
        <w:pStyle w:val="ListParagraph"/>
        <w:spacing w:line="240" w:lineRule="auto"/>
        <w:ind w:left="0" w:firstLine="720"/>
        <w:jc w:val="both"/>
        <w:rPr>
          <w:rFonts w:asciiTheme="minorBidi" w:hAnsiTheme="minorBidi"/>
          <w:sz w:val="20"/>
          <w:szCs w:val="20"/>
          <w:lang w:val="en-US"/>
        </w:rPr>
      </w:pPr>
      <w:r w:rsidRPr="00EB606C">
        <w:rPr>
          <w:rFonts w:asciiTheme="minorBidi" w:hAnsiTheme="minorBidi"/>
          <w:sz w:val="20"/>
          <w:szCs w:val="20"/>
        </w:rPr>
        <w:t>Berdasarkan hasil penelitian dan kesimpulan yang telah dipaparkan, maka pada bagian ini perlu diberikan beberapa saran kepada pihak-pihak yang terkait dengan penelitian ini, yaitu:</w:t>
      </w:r>
    </w:p>
    <w:p w:rsidR="00C4011A" w:rsidRPr="00EB606C" w:rsidRDefault="00C4011A" w:rsidP="005B314B">
      <w:pPr>
        <w:pStyle w:val="ListParagraph"/>
        <w:spacing w:line="240" w:lineRule="auto"/>
        <w:jc w:val="both"/>
        <w:rPr>
          <w:rFonts w:asciiTheme="minorBidi" w:hAnsiTheme="minorBidi"/>
          <w:sz w:val="20"/>
          <w:szCs w:val="20"/>
          <w:lang w:val="en-US"/>
        </w:rPr>
      </w:pPr>
    </w:p>
    <w:p w:rsidR="005B314B" w:rsidRPr="00EB606C" w:rsidRDefault="00C4011A" w:rsidP="005B314B">
      <w:pPr>
        <w:spacing w:line="240" w:lineRule="auto"/>
        <w:ind w:firstLine="720"/>
        <w:jc w:val="both"/>
        <w:rPr>
          <w:rFonts w:asciiTheme="minorBidi" w:hAnsiTheme="minorBidi"/>
          <w:sz w:val="20"/>
          <w:szCs w:val="20"/>
        </w:rPr>
      </w:pPr>
      <w:r w:rsidRPr="00EB606C">
        <w:rPr>
          <w:rFonts w:asciiTheme="minorBidi" w:hAnsiTheme="minorBidi"/>
          <w:sz w:val="20"/>
          <w:szCs w:val="20"/>
        </w:rPr>
        <w:t xml:space="preserve">Bagi pihak sekolah, Dengan adanya bukti bahwa media audio visual (video animasi) dapat mempengaruhi kemampuan mengenal konsep bilangan anak usia 4-5 tahun di TK Islam Al Azhar 54 Pekanbaru, diharapkan agar pihak sekolah menyediakan fasilitas berupa media-media atau alat-alat pendukung belajar yang menarik dan mengesankan bagi anak. Salah satunya yaitu menggunakan media audio visual (video animasi) </w:t>
      </w:r>
    </w:p>
    <w:p w:rsidR="00C4011A" w:rsidRPr="00EB606C" w:rsidRDefault="00C4011A" w:rsidP="005B314B">
      <w:pPr>
        <w:spacing w:line="240" w:lineRule="auto"/>
        <w:ind w:firstLine="720"/>
        <w:jc w:val="both"/>
        <w:rPr>
          <w:rFonts w:asciiTheme="minorBidi" w:hAnsiTheme="minorBidi"/>
          <w:sz w:val="20"/>
          <w:szCs w:val="20"/>
          <w:lang w:val="id-ID"/>
        </w:rPr>
      </w:pPr>
      <w:r w:rsidRPr="00EB606C">
        <w:rPr>
          <w:rFonts w:asciiTheme="minorBidi" w:hAnsiTheme="minorBidi"/>
          <w:sz w:val="20"/>
          <w:szCs w:val="20"/>
        </w:rPr>
        <w:t>Bagi guru</w:t>
      </w:r>
      <w:r w:rsidRPr="00EB606C">
        <w:rPr>
          <w:rFonts w:asciiTheme="minorBidi" w:hAnsiTheme="minorBidi"/>
          <w:sz w:val="20"/>
          <w:szCs w:val="20"/>
          <w:lang w:val="id-ID"/>
        </w:rPr>
        <w:t xml:space="preserve">, </w:t>
      </w:r>
      <w:r w:rsidRPr="00EB606C">
        <w:rPr>
          <w:rFonts w:asciiTheme="minorBidi" w:hAnsiTheme="minorBidi"/>
          <w:sz w:val="20"/>
          <w:szCs w:val="20"/>
        </w:rPr>
        <w:t>Sebaiknya media audio visual (video animasi) ini dapat diteruskan sesuai dengan kebutuhan dan dikembangkan sebagai sarana untuk meningkatkan kemampuan mengenal konsep bilangan pada anak usia dini.</w:t>
      </w:r>
    </w:p>
    <w:p w:rsidR="00C4011A" w:rsidRPr="00EB606C" w:rsidRDefault="00C4011A" w:rsidP="005B314B">
      <w:pPr>
        <w:spacing w:line="240" w:lineRule="auto"/>
        <w:ind w:firstLine="720"/>
        <w:jc w:val="both"/>
        <w:rPr>
          <w:rFonts w:asciiTheme="minorBidi" w:hAnsiTheme="minorBidi"/>
          <w:sz w:val="20"/>
          <w:szCs w:val="20"/>
        </w:rPr>
      </w:pPr>
      <w:r w:rsidRPr="00EB606C">
        <w:rPr>
          <w:rFonts w:asciiTheme="minorBidi" w:hAnsiTheme="minorBidi"/>
          <w:sz w:val="20"/>
          <w:szCs w:val="20"/>
        </w:rPr>
        <w:t xml:space="preserve">Bagi Peneliti Selanjutnya, Hasil penelitian ini dapat dijadikan acuan dalam melakukan penelitian selanjutnya. Peneliti dapat melakukan seperti menambahkan sampel, juga saat </w:t>
      </w:r>
      <w:r w:rsidRPr="00EB606C">
        <w:rPr>
          <w:rFonts w:asciiTheme="minorBidi" w:hAnsiTheme="minorBidi"/>
          <w:i/>
          <w:iCs/>
          <w:sz w:val="20"/>
          <w:szCs w:val="20"/>
        </w:rPr>
        <w:t>treathmen</w:t>
      </w:r>
      <w:r w:rsidRPr="00EB606C">
        <w:rPr>
          <w:rFonts w:asciiTheme="minorBidi" w:hAnsiTheme="minorBidi"/>
          <w:sz w:val="20"/>
          <w:szCs w:val="20"/>
        </w:rPr>
        <w:t xml:space="preserve"> peneliti dapat menyuruh anak untuk pada saat menonton video anak juga melakukan hal yang diperintahkan didalam video bukan hanya sekedar menonton saja.</w:t>
      </w:r>
    </w:p>
    <w:p w:rsidR="00C4011A" w:rsidRPr="00EB606C" w:rsidRDefault="00C4011A" w:rsidP="00C4011A">
      <w:pPr>
        <w:spacing w:line="240" w:lineRule="auto"/>
        <w:rPr>
          <w:rFonts w:asciiTheme="minorBidi" w:hAnsiTheme="minorBidi"/>
          <w:sz w:val="20"/>
          <w:szCs w:val="20"/>
        </w:rPr>
      </w:pPr>
    </w:p>
    <w:p w:rsidR="008768DF" w:rsidRDefault="008768DF" w:rsidP="008768DF">
      <w:pPr>
        <w:spacing w:line="240" w:lineRule="auto"/>
        <w:rPr>
          <w:rFonts w:asciiTheme="minorBidi" w:hAnsiTheme="minorBidi"/>
          <w:b/>
          <w:bCs/>
          <w:sz w:val="20"/>
          <w:szCs w:val="20"/>
        </w:rPr>
      </w:pPr>
      <w:r>
        <w:rPr>
          <w:rFonts w:asciiTheme="minorBidi" w:hAnsiTheme="minorBidi"/>
          <w:b/>
          <w:bCs/>
          <w:sz w:val="20"/>
          <w:szCs w:val="20"/>
        </w:rPr>
        <w:lastRenderedPageBreak/>
        <w:t>DAFTAR</w:t>
      </w:r>
      <w:r w:rsidR="00967388">
        <w:rPr>
          <w:rFonts w:asciiTheme="minorBidi" w:hAnsiTheme="minorBidi"/>
          <w:b/>
          <w:bCs/>
          <w:sz w:val="20"/>
          <w:szCs w:val="20"/>
        </w:rPr>
        <w:t xml:space="preserve"> PUSTAKA</w:t>
      </w:r>
    </w:p>
    <w:p w:rsidR="00967388" w:rsidRPr="00967388" w:rsidRDefault="008768DF" w:rsidP="00967388">
      <w:pPr>
        <w:widowControl w:val="0"/>
        <w:autoSpaceDE w:val="0"/>
        <w:autoSpaceDN w:val="0"/>
        <w:adjustRightInd w:val="0"/>
        <w:spacing w:line="240" w:lineRule="auto"/>
        <w:ind w:left="480" w:hanging="480"/>
        <w:rPr>
          <w:rFonts w:ascii="Arial" w:hAnsi="Arial" w:cs="Arial"/>
          <w:noProof/>
          <w:sz w:val="20"/>
          <w:szCs w:val="24"/>
        </w:rPr>
      </w:pPr>
      <w:r>
        <w:rPr>
          <w:rFonts w:asciiTheme="minorBidi" w:hAnsiTheme="minorBidi"/>
          <w:sz w:val="20"/>
          <w:szCs w:val="20"/>
        </w:rPr>
        <w:t xml:space="preserve"> </w:t>
      </w:r>
      <w:r>
        <w:rPr>
          <w:rFonts w:asciiTheme="minorBidi" w:hAnsiTheme="minorBidi"/>
          <w:sz w:val="20"/>
          <w:szCs w:val="20"/>
        </w:rPr>
        <w:fldChar w:fldCharType="begin" w:fldLock="1"/>
      </w:r>
      <w:r>
        <w:rPr>
          <w:rFonts w:asciiTheme="minorBidi" w:hAnsiTheme="minorBidi"/>
          <w:sz w:val="20"/>
          <w:szCs w:val="20"/>
        </w:rPr>
        <w:instrText xml:space="preserve">ADDIN Mendeley Bibliography CSL_BIBLIOGRAPHY </w:instrText>
      </w:r>
      <w:r>
        <w:rPr>
          <w:rFonts w:asciiTheme="minorBidi" w:hAnsiTheme="minorBidi"/>
          <w:sz w:val="20"/>
          <w:szCs w:val="20"/>
        </w:rPr>
        <w:fldChar w:fldCharType="separate"/>
      </w:r>
      <w:r w:rsidR="00967388" w:rsidRPr="00967388">
        <w:rPr>
          <w:rFonts w:ascii="Arial" w:hAnsi="Arial" w:cs="Arial"/>
          <w:noProof/>
          <w:sz w:val="20"/>
          <w:szCs w:val="24"/>
        </w:rPr>
        <w:t xml:space="preserve">Giri wiarto. (2016). </w:t>
      </w:r>
      <w:r w:rsidR="00967388" w:rsidRPr="00967388">
        <w:rPr>
          <w:rFonts w:ascii="Arial" w:hAnsi="Arial" w:cs="Arial"/>
          <w:i/>
          <w:iCs/>
          <w:noProof/>
          <w:sz w:val="20"/>
          <w:szCs w:val="24"/>
        </w:rPr>
        <w:t>Media pembelajaran Dalam Pendidikan jasmani.</w:t>
      </w:r>
      <w:r w:rsidR="00967388" w:rsidRPr="00967388">
        <w:rPr>
          <w:rFonts w:ascii="Arial" w:hAnsi="Arial" w:cs="Arial"/>
          <w:noProof/>
          <w:sz w:val="20"/>
          <w:szCs w:val="24"/>
        </w:rPr>
        <w:t xml:space="preserve"> Laksitas.</w:t>
      </w:r>
    </w:p>
    <w:p w:rsidR="00967388" w:rsidRPr="00967388" w:rsidRDefault="00967388" w:rsidP="00967388">
      <w:pPr>
        <w:widowControl w:val="0"/>
        <w:autoSpaceDE w:val="0"/>
        <w:autoSpaceDN w:val="0"/>
        <w:adjustRightInd w:val="0"/>
        <w:spacing w:line="240" w:lineRule="auto"/>
        <w:ind w:left="480" w:hanging="480"/>
        <w:rPr>
          <w:rFonts w:ascii="Arial" w:hAnsi="Arial" w:cs="Arial"/>
          <w:noProof/>
          <w:sz w:val="20"/>
          <w:szCs w:val="24"/>
        </w:rPr>
      </w:pPr>
      <w:r w:rsidRPr="00967388">
        <w:rPr>
          <w:rFonts w:ascii="Arial" w:hAnsi="Arial" w:cs="Arial"/>
          <w:noProof/>
          <w:sz w:val="20"/>
          <w:szCs w:val="24"/>
        </w:rPr>
        <w:t xml:space="preserve">Helpi Juntika, Rita Kurnia,  dan R. N. (2019). </w:t>
      </w:r>
      <w:r w:rsidRPr="00967388">
        <w:rPr>
          <w:rFonts w:ascii="Arial" w:hAnsi="Arial" w:cs="Arial"/>
          <w:i/>
          <w:iCs/>
          <w:noProof/>
          <w:sz w:val="20"/>
          <w:szCs w:val="24"/>
        </w:rPr>
        <w:t>Pengaruh Media Fun Learning Terhadap kemampuan Mengenal Huruf Hijaiyah Anak Usia 4-5 Tahun</w:t>
      </w:r>
      <w:r w:rsidRPr="00967388">
        <w:rPr>
          <w:rFonts w:ascii="Arial" w:hAnsi="Arial" w:cs="Arial"/>
          <w:noProof/>
          <w:sz w:val="20"/>
          <w:szCs w:val="24"/>
        </w:rPr>
        <w:t>. https://journal.uir.ac.id/index.php/generasiemas/article/view/4454/2185</w:t>
      </w:r>
    </w:p>
    <w:p w:rsidR="00967388" w:rsidRPr="00967388" w:rsidRDefault="00967388" w:rsidP="00967388">
      <w:pPr>
        <w:widowControl w:val="0"/>
        <w:autoSpaceDE w:val="0"/>
        <w:autoSpaceDN w:val="0"/>
        <w:adjustRightInd w:val="0"/>
        <w:spacing w:line="240" w:lineRule="auto"/>
        <w:ind w:left="480" w:hanging="480"/>
        <w:rPr>
          <w:rFonts w:ascii="Arial" w:hAnsi="Arial" w:cs="Arial"/>
          <w:noProof/>
          <w:sz w:val="20"/>
          <w:szCs w:val="24"/>
        </w:rPr>
      </w:pPr>
      <w:r w:rsidRPr="00967388">
        <w:rPr>
          <w:rFonts w:ascii="Arial" w:hAnsi="Arial" w:cs="Arial"/>
          <w:noProof/>
          <w:sz w:val="20"/>
          <w:szCs w:val="24"/>
        </w:rPr>
        <w:t xml:space="preserve">Kurnia, R. (2017). </w:t>
      </w:r>
      <w:r w:rsidRPr="00967388">
        <w:rPr>
          <w:rFonts w:ascii="Arial" w:hAnsi="Arial" w:cs="Arial"/>
          <w:i/>
          <w:iCs/>
          <w:noProof/>
          <w:sz w:val="20"/>
          <w:szCs w:val="24"/>
        </w:rPr>
        <w:t>Pengaruh Media Gambar Terhadap Kemampuan Membaca Anak Usia 5-6 Tahun Di Tk Laboratorium Fkip Universitas</w:t>
      </w:r>
      <w:r w:rsidRPr="00967388">
        <w:rPr>
          <w:rFonts w:ascii="Arial" w:hAnsi="Arial" w:cs="Arial"/>
          <w:noProof/>
          <w:sz w:val="20"/>
          <w:szCs w:val="24"/>
        </w:rPr>
        <w:t>. https://educhild.ejournal.unri.ac.id/index.php/JPSBE/article/viewFile/%0A4486/4282%0A</w:t>
      </w:r>
    </w:p>
    <w:p w:rsidR="00967388" w:rsidRPr="00967388" w:rsidRDefault="00967388" w:rsidP="00967388">
      <w:pPr>
        <w:widowControl w:val="0"/>
        <w:autoSpaceDE w:val="0"/>
        <w:autoSpaceDN w:val="0"/>
        <w:adjustRightInd w:val="0"/>
        <w:spacing w:line="240" w:lineRule="auto"/>
        <w:ind w:left="480" w:hanging="480"/>
        <w:rPr>
          <w:rFonts w:ascii="Arial" w:hAnsi="Arial" w:cs="Arial"/>
          <w:noProof/>
          <w:sz w:val="20"/>
          <w:szCs w:val="24"/>
        </w:rPr>
      </w:pPr>
      <w:r w:rsidRPr="00967388">
        <w:rPr>
          <w:rFonts w:ascii="Arial" w:hAnsi="Arial" w:cs="Arial"/>
          <w:noProof/>
          <w:sz w:val="20"/>
          <w:szCs w:val="24"/>
        </w:rPr>
        <w:t xml:space="preserve">Nonike Rose Sodikin. (2014). </w:t>
      </w:r>
      <w:r w:rsidRPr="00967388">
        <w:rPr>
          <w:rFonts w:ascii="Arial" w:hAnsi="Arial" w:cs="Arial"/>
          <w:i/>
          <w:iCs/>
          <w:noProof/>
          <w:sz w:val="20"/>
          <w:szCs w:val="24"/>
        </w:rPr>
        <w:t>Pengaruh permainan bowling modifikasi Terhadap kemampuan mengenal konsep bilangan anak kelompok A Tk PGRI Desa Prunggahan Kulon Kecamatan Semanding Kabupaten Tuban</w:t>
      </w:r>
      <w:r w:rsidRPr="00967388">
        <w:rPr>
          <w:rFonts w:ascii="Arial" w:hAnsi="Arial" w:cs="Arial"/>
          <w:noProof/>
          <w:sz w:val="20"/>
          <w:szCs w:val="24"/>
        </w:rPr>
        <w:t>. https://jurnalmahasiswa.unesa.ac.id/index.php/paud-teratai/article/view/7694</w:t>
      </w:r>
    </w:p>
    <w:p w:rsidR="00967388" w:rsidRPr="00967388" w:rsidRDefault="00967388" w:rsidP="00967388">
      <w:pPr>
        <w:widowControl w:val="0"/>
        <w:autoSpaceDE w:val="0"/>
        <w:autoSpaceDN w:val="0"/>
        <w:adjustRightInd w:val="0"/>
        <w:spacing w:line="240" w:lineRule="auto"/>
        <w:ind w:left="480" w:hanging="480"/>
        <w:rPr>
          <w:rFonts w:ascii="Arial" w:hAnsi="Arial" w:cs="Arial"/>
          <w:noProof/>
          <w:sz w:val="20"/>
          <w:szCs w:val="24"/>
        </w:rPr>
      </w:pPr>
      <w:r w:rsidRPr="00967388">
        <w:rPr>
          <w:rFonts w:ascii="Arial" w:hAnsi="Arial" w:cs="Arial"/>
          <w:noProof/>
          <w:sz w:val="20"/>
          <w:szCs w:val="24"/>
        </w:rPr>
        <w:t xml:space="preserve">Raniyah, Q. (2018). </w:t>
      </w:r>
      <w:r w:rsidRPr="00967388">
        <w:rPr>
          <w:rFonts w:ascii="Arial" w:hAnsi="Arial" w:cs="Arial"/>
          <w:i/>
          <w:iCs/>
          <w:noProof/>
          <w:sz w:val="20"/>
          <w:szCs w:val="24"/>
        </w:rPr>
        <w:t>Pengaruh Media Audio visual Terhadap Kemampuan Berhitung Permulaan Pada Anak Usia Dini Kelompok B Di TK Salsa</w:t>
      </w:r>
      <w:r w:rsidRPr="00967388">
        <w:rPr>
          <w:rFonts w:ascii="Arial" w:hAnsi="Arial" w:cs="Arial"/>
          <w:noProof/>
          <w:sz w:val="20"/>
          <w:szCs w:val="24"/>
        </w:rPr>
        <w:t>. http://digilib.unimed.ac.id/21472/.</w:t>
      </w:r>
    </w:p>
    <w:p w:rsidR="00967388" w:rsidRPr="00967388" w:rsidRDefault="00967388" w:rsidP="00967388">
      <w:pPr>
        <w:widowControl w:val="0"/>
        <w:autoSpaceDE w:val="0"/>
        <w:autoSpaceDN w:val="0"/>
        <w:adjustRightInd w:val="0"/>
        <w:spacing w:line="240" w:lineRule="auto"/>
        <w:ind w:left="480" w:hanging="480"/>
        <w:rPr>
          <w:rFonts w:ascii="Arial" w:hAnsi="Arial" w:cs="Arial"/>
          <w:noProof/>
          <w:sz w:val="20"/>
          <w:szCs w:val="24"/>
        </w:rPr>
      </w:pPr>
      <w:r w:rsidRPr="00967388">
        <w:rPr>
          <w:rFonts w:ascii="Arial" w:hAnsi="Arial" w:cs="Arial"/>
          <w:noProof/>
          <w:sz w:val="20"/>
          <w:szCs w:val="24"/>
        </w:rPr>
        <w:t xml:space="preserve">Solfiah, R. K. dan Y. (2018). </w:t>
      </w:r>
      <w:r w:rsidRPr="00967388">
        <w:rPr>
          <w:rFonts w:ascii="Arial" w:hAnsi="Arial" w:cs="Arial"/>
          <w:i/>
          <w:iCs/>
          <w:noProof/>
          <w:sz w:val="20"/>
          <w:szCs w:val="24"/>
        </w:rPr>
        <w:t>Pengaruh Media Pensil Karakter Animasi Upin Dan Ipin Terhadap Kemampuan Menulis Anak</w:t>
      </w:r>
      <w:r w:rsidRPr="00967388">
        <w:rPr>
          <w:rFonts w:ascii="Arial" w:hAnsi="Arial" w:cs="Arial"/>
          <w:noProof/>
          <w:sz w:val="20"/>
          <w:szCs w:val="24"/>
        </w:rPr>
        <w:t>. http://journal.unj.ac.id/unj/index.php/jpud/article/view/8694%0A4486/4282%0A</w:t>
      </w:r>
    </w:p>
    <w:p w:rsidR="00967388" w:rsidRPr="00967388" w:rsidRDefault="00967388" w:rsidP="00967388">
      <w:pPr>
        <w:widowControl w:val="0"/>
        <w:autoSpaceDE w:val="0"/>
        <w:autoSpaceDN w:val="0"/>
        <w:adjustRightInd w:val="0"/>
        <w:spacing w:line="240" w:lineRule="auto"/>
        <w:ind w:left="480" w:hanging="480"/>
        <w:rPr>
          <w:rFonts w:ascii="Arial" w:hAnsi="Arial" w:cs="Arial"/>
          <w:noProof/>
          <w:sz w:val="20"/>
          <w:szCs w:val="24"/>
        </w:rPr>
      </w:pPr>
      <w:r w:rsidRPr="00967388">
        <w:rPr>
          <w:rFonts w:ascii="Arial" w:hAnsi="Arial" w:cs="Arial"/>
          <w:noProof/>
          <w:sz w:val="20"/>
          <w:szCs w:val="24"/>
        </w:rPr>
        <w:t xml:space="preserve">Sugiyono. (2016). </w:t>
      </w:r>
      <w:r w:rsidRPr="00967388">
        <w:rPr>
          <w:rFonts w:ascii="Arial" w:hAnsi="Arial" w:cs="Arial"/>
          <w:i/>
          <w:iCs/>
          <w:noProof/>
          <w:sz w:val="20"/>
          <w:szCs w:val="24"/>
        </w:rPr>
        <w:t>Metode Penelitiian Pendidikan</w:t>
      </w:r>
      <w:r w:rsidRPr="00967388">
        <w:rPr>
          <w:rFonts w:ascii="Arial" w:hAnsi="Arial" w:cs="Arial"/>
          <w:noProof/>
          <w:sz w:val="20"/>
          <w:szCs w:val="24"/>
        </w:rPr>
        <w:t>. Alfabeta.</w:t>
      </w:r>
    </w:p>
    <w:p w:rsidR="00967388" w:rsidRPr="00967388" w:rsidRDefault="00967388" w:rsidP="00967388">
      <w:pPr>
        <w:widowControl w:val="0"/>
        <w:autoSpaceDE w:val="0"/>
        <w:autoSpaceDN w:val="0"/>
        <w:adjustRightInd w:val="0"/>
        <w:spacing w:line="240" w:lineRule="auto"/>
        <w:ind w:left="480" w:hanging="480"/>
        <w:rPr>
          <w:rFonts w:ascii="Arial" w:hAnsi="Arial" w:cs="Arial"/>
          <w:noProof/>
          <w:sz w:val="20"/>
          <w:szCs w:val="24"/>
        </w:rPr>
      </w:pPr>
      <w:r w:rsidRPr="00967388">
        <w:rPr>
          <w:rFonts w:ascii="Arial" w:hAnsi="Arial" w:cs="Arial"/>
          <w:noProof/>
          <w:sz w:val="20"/>
          <w:szCs w:val="24"/>
        </w:rPr>
        <w:t xml:space="preserve">sukiman. (2012). </w:t>
      </w:r>
      <w:r w:rsidRPr="00967388">
        <w:rPr>
          <w:rFonts w:ascii="Arial" w:hAnsi="Arial" w:cs="Arial"/>
          <w:i/>
          <w:iCs/>
          <w:noProof/>
          <w:sz w:val="20"/>
          <w:szCs w:val="24"/>
        </w:rPr>
        <w:t>Pengembangan Media Pembelajaran.</w:t>
      </w:r>
      <w:r w:rsidRPr="00967388">
        <w:rPr>
          <w:rFonts w:ascii="Arial" w:hAnsi="Arial" w:cs="Arial"/>
          <w:noProof/>
          <w:sz w:val="20"/>
          <w:szCs w:val="24"/>
        </w:rPr>
        <w:t xml:space="preserve"> PT Pustaka Insan Madani.</w:t>
      </w:r>
    </w:p>
    <w:p w:rsidR="00967388" w:rsidRPr="00967388" w:rsidRDefault="00967388" w:rsidP="00967388">
      <w:pPr>
        <w:widowControl w:val="0"/>
        <w:autoSpaceDE w:val="0"/>
        <w:autoSpaceDN w:val="0"/>
        <w:adjustRightInd w:val="0"/>
        <w:spacing w:line="240" w:lineRule="auto"/>
        <w:ind w:left="480" w:hanging="480"/>
        <w:rPr>
          <w:rFonts w:ascii="Arial" w:hAnsi="Arial" w:cs="Arial"/>
          <w:noProof/>
          <w:sz w:val="20"/>
          <w:szCs w:val="24"/>
        </w:rPr>
      </w:pPr>
      <w:r w:rsidRPr="00967388">
        <w:rPr>
          <w:rFonts w:ascii="Arial" w:hAnsi="Arial" w:cs="Arial"/>
          <w:noProof/>
          <w:sz w:val="20"/>
          <w:szCs w:val="24"/>
        </w:rPr>
        <w:t xml:space="preserve">Sulaiman. (2012). </w:t>
      </w:r>
      <w:r w:rsidRPr="00967388">
        <w:rPr>
          <w:rFonts w:ascii="Arial" w:hAnsi="Arial" w:cs="Arial"/>
          <w:i/>
          <w:iCs/>
          <w:noProof/>
          <w:sz w:val="20"/>
          <w:szCs w:val="24"/>
        </w:rPr>
        <w:t>Bilangan dan Aritmatika</w:t>
      </w:r>
      <w:r w:rsidRPr="00967388">
        <w:rPr>
          <w:rFonts w:ascii="Arial" w:hAnsi="Arial" w:cs="Arial"/>
          <w:noProof/>
          <w:sz w:val="20"/>
          <w:szCs w:val="24"/>
        </w:rPr>
        <w:t>. PT Balai Pustaka.</w:t>
      </w:r>
    </w:p>
    <w:p w:rsidR="00967388" w:rsidRPr="00967388" w:rsidRDefault="00967388" w:rsidP="00967388">
      <w:pPr>
        <w:widowControl w:val="0"/>
        <w:autoSpaceDE w:val="0"/>
        <w:autoSpaceDN w:val="0"/>
        <w:adjustRightInd w:val="0"/>
        <w:spacing w:line="240" w:lineRule="auto"/>
        <w:ind w:left="480" w:hanging="480"/>
        <w:rPr>
          <w:rFonts w:ascii="Arial" w:hAnsi="Arial" w:cs="Arial"/>
          <w:noProof/>
          <w:sz w:val="20"/>
        </w:rPr>
      </w:pPr>
      <w:r w:rsidRPr="00967388">
        <w:rPr>
          <w:rFonts w:ascii="Arial" w:hAnsi="Arial" w:cs="Arial"/>
          <w:noProof/>
          <w:sz w:val="20"/>
          <w:szCs w:val="24"/>
        </w:rPr>
        <w:t xml:space="preserve">yeni solfiah. (2013). </w:t>
      </w:r>
      <w:r w:rsidRPr="00967388">
        <w:rPr>
          <w:rFonts w:ascii="Arial" w:hAnsi="Arial" w:cs="Arial"/>
          <w:i/>
          <w:iCs/>
          <w:noProof/>
          <w:sz w:val="20"/>
          <w:szCs w:val="24"/>
        </w:rPr>
        <w:t>Pengembangan Matematika Untuk PAUD.</w:t>
      </w:r>
      <w:r w:rsidRPr="00967388">
        <w:rPr>
          <w:rFonts w:ascii="Arial" w:hAnsi="Arial" w:cs="Arial"/>
          <w:noProof/>
          <w:sz w:val="20"/>
          <w:szCs w:val="24"/>
        </w:rPr>
        <w:t xml:space="preserve"> unviersitas risu.</w:t>
      </w:r>
    </w:p>
    <w:p w:rsidR="008768DF" w:rsidRPr="00C66919" w:rsidRDefault="008768DF" w:rsidP="00C66919">
      <w:pPr>
        <w:widowControl w:val="0"/>
        <w:autoSpaceDE w:val="0"/>
        <w:autoSpaceDN w:val="0"/>
        <w:adjustRightInd w:val="0"/>
        <w:spacing w:line="240" w:lineRule="auto"/>
        <w:ind w:left="480" w:hanging="480"/>
        <w:rPr>
          <w:rFonts w:asciiTheme="minorBidi" w:hAnsiTheme="minorBidi"/>
          <w:b/>
          <w:bCs/>
          <w:sz w:val="20"/>
          <w:szCs w:val="20"/>
        </w:rPr>
      </w:pPr>
      <w:r>
        <w:rPr>
          <w:rFonts w:asciiTheme="minorBidi" w:hAnsiTheme="minorBidi"/>
          <w:sz w:val="20"/>
          <w:szCs w:val="20"/>
        </w:rPr>
        <w:fldChar w:fldCharType="end"/>
      </w: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8768DF" w:rsidRDefault="008768DF" w:rsidP="002F0D58">
      <w:pPr>
        <w:spacing w:after="0" w:line="240" w:lineRule="auto"/>
        <w:ind w:firstLine="720"/>
        <w:jc w:val="both"/>
        <w:rPr>
          <w:rFonts w:asciiTheme="minorBidi" w:hAnsiTheme="minorBidi"/>
          <w:sz w:val="20"/>
          <w:szCs w:val="20"/>
        </w:rPr>
      </w:pPr>
    </w:p>
    <w:p w:rsidR="002F0D58" w:rsidRPr="00EB606C" w:rsidRDefault="00537475" w:rsidP="00537475">
      <w:pPr>
        <w:pStyle w:val="ListParagraph"/>
        <w:spacing w:line="240" w:lineRule="auto"/>
        <w:jc w:val="both"/>
        <w:rPr>
          <w:rFonts w:asciiTheme="minorBidi" w:hAnsiTheme="minorBidi"/>
          <w:sz w:val="20"/>
          <w:szCs w:val="20"/>
          <w:lang w:val="en-US"/>
        </w:rPr>
      </w:pPr>
      <w:r w:rsidRPr="00EB606C">
        <w:rPr>
          <w:rFonts w:asciiTheme="minorBidi" w:hAnsiTheme="minorBidi"/>
          <w:sz w:val="20"/>
          <w:szCs w:val="20"/>
        </w:rPr>
        <w:t>.</w:t>
      </w:r>
    </w:p>
    <w:p w:rsidR="00537475" w:rsidRPr="00EB606C" w:rsidRDefault="00537475" w:rsidP="00537475">
      <w:pPr>
        <w:pStyle w:val="ListParagraph"/>
        <w:spacing w:line="240" w:lineRule="auto"/>
        <w:jc w:val="both"/>
        <w:rPr>
          <w:rFonts w:asciiTheme="minorBidi" w:hAnsiTheme="minorBidi"/>
          <w:sz w:val="20"/>
          <w:szCs w:val="20"/>
          <w:lang w:val="en-US"/>
        </w:rPr>
      </w:pPr>
    </w:p>
    <w:p w:rsidR="00537475" w:rsidRPr="00EB606C" w:rsidRDefault="00537475" w:rsidP="00537475">
      <w:pPr>
        <w:pStyle w:val="ListParagraph"/>
        <w:spacing w:line="240" w:lineRule="auto"/>
        <w:jc w:val="both"/>
        <w:rPr>
          <w:rFonts w:asciiTheme="minorBidi" w:hAnsiTheme="minorBidi"/>
          <w:sz w:val="20"/>
          <w:szCs w:val="20"/>
          <w:lang w:val="en-US"/>
        </w:rPr>
      </w:pPr>
    </w:p>
    <w:p w:rsidR="00537475" w:rsidRPr="00EB606C" w:rsidRDefault="00537475" w:rsidP="00537475">
      <w:pPr>
        <w:pStyle w:val="ListParagraph"/>
        <w:spacing w:line="240" w:lineRule="auto"/>
        <w:jc w:val="both"/>
        <w:rPr>
          <w:rFonts w:asciiTheme="minorBidi" w:hAnsiTheme="minorBidi"/>
          <w:sz w:val="20"/>
          <w:szCs w:val="20"/>
          <w:lang w:val="en-US"/>
        </w:rPr>
      </w:pPr>
    </w:p>
    <w:p w:rsidR="002F0D58" w:rsidRPr="00EB606C" w:rsidRDefault="002F0D58" w:rsidP="002F0D58">
      <w:pPr>
        <w:spacing w:after="0" w:line="240" w:lineRule="auto"/>
        <w:ind w:firstLine="720"/>
        <w:jc w:val="both"/>
        <w:rPr>
          <w:rFonts w:asciiTheme="minorBidi" w:hAnsiTheme="minorBidi"/>
          <w:sz w:val="20"/>
          <w:szCs w:val="20"/>
        </w:rPr>
      </w:pPr>
    </w:p>
    <w:p w:rsidR="002F0D58" w:rsidRPr="00EB606C" w:rsidRDefault="002F0D58" w:rsidP="002F0D58">
      <w:pPr>
        <w:spacing w:after="0" w:line="240" w:lineRule="auto"/>
        <w:jc w:val="both"/>
        <w:rPr>
          <w:rFonts w:asciiTheme="minorBidi" w:hAnsiTheme="minorBidi"/>
          <w:sz w:val="20"/>
          <w:szCs w:val="20"/>
        </w:rPr>
      </w:pPr>
    </w:p>
    <w:p w:rsidR="002F0D58" w:rsidRPr="00EB606C" w:rsidRDefault="002F0D58" w:rsidP="002F0D58">
      <w:pPr>
        <w:pStyle w:val="ListParagraph"/>
        <w:spacing w:line="240" w:lineRule="auto"/>
        <w:jc w:val="both"/>
        <w:rPr>
          <w:rFonts w:asciiTheme="minorBidi" w:hAnsiTheme="minorBidi"/>
          <w:sz w:val="20"/>
          <w:szCs w:val="20"/>
        </w:rPr>
      </w:pPr>
    </w:p>
    <w:p w:rsidR="002F0D58" w:rsidRPr="00EB606C" w:rsidRDefault="002F0D58" w:rsidP="002F0D58">
      <w:pPr>
        <w:pStyle w:val="ListParagraph"/>
        <w:spacing w:line="240" w:lineRule="auto"/>
        <w:jc w:val="both"/>
        <w:rPr>
          <w:rFonts w:asciiTheme="minorBidi" w:hAnsiTheme="minorBidi"/>
          <w:sz w:val="20"/>
          <w:szCs w:val="20"/>
        </w:rPr>
      </w:pPr>
    </w:p>
    <w:p w:rsidR="002F0D58" w:rsidRPr="00EB606C" w:rsidRDefault="002F0D58" w:rsidP="002F0D58">
      <w:pPr>
        <w:pStyle w:val="ListParagraph"/>
        <w:spacing w:line="240" w:lineRule="auto"/>
        <w:jc w:val="both"/>
        <w:rPr>
          <w:rFonts w:asciiTheme="minorBidi" w:hAnsiTheme="minorBidi"/>
          <w:sz w:val="20"/>
          <w:szCs w:val="20"/>
        </w:rPr>
      </w:pPr>
    </w:p>
    <w:p w:rsidR="002F0D58" w:rsidRPr="00EB606C" w:rsidRDefault="002F0D58" w:rsidP="002F0D58">
      <w:pPr>
        <w:pStyle w:val="ListParagraph"/>
        <w:spacing w:line="240" w:lineRule="auto"/>
        <w:jc w:val="both"/>
        <w:rPr>
          <w:rFonts w:asciiTheme="minorBidi" w:hAnsiTheme="minorBidi"/>
          <w:sz w:val="20"/>
          <w:szCs w:val="20"/>
        </w:rPr>
      </w:pPr>
    </w:p>
    <w:p w:rsidR="002F0D58" w:rsidRPr="00EB606C" w:rsidRDefault="002F0D58" w:rsidP="002F0D58">
      <w:pPr>
        <w:pStyle w:val="ListParagraph"/>
        <w:spacing w:line="240" w:lineRule="auto"/>
        <w:jc w:val="both"/>
        <w:rPr>
          <w:rFonts w:asciiTheme="minorBidi" w:hAnsiTheme="minorBidi"/>
          <w:sz w:val="20"/>
          <w:szCs w:val="20"/>
        </w:rPr>
      </w:pPr>
    </w:p>
    <w:p w:rsidR="002F0D58" w:rsidRPr="00EB606C" w:rsidRDefault="002F0D58" w:rsidP="002F0D58">
      <w:pPr>
        <w:pStyle w:val="ListParagraph"/>
        <w:spacing w:line="240" w:lineRule="auto"/>
        <w:jc w:val="both"/>
        <w:rPr>
          <w:rFonts w:asciiTheme="minorBidi" w:hAnsiTheme="minorBidi"/>
          <w:sz w:val="20"/>
          <w:szCs w:val="20"/>
          <w:lang w:val="en-US"/>
        </w:rPr>
      </w:pPr>
    </w:p>
    <w:p w:rsidR="002F0D58" w:rsidRPr="00EB606C" w:rsidRDefault="002F0D58" w:rsidP="002F0D58">
      <w:pPr>
        <w:pStyle w:val="ListParagraph"/>
        <w:spacing w:line="240" w:lineRule="auto"/>
        <w:jc w:val="both"/>
        <w:rPr>
          <w:rFonts w:asciiTheme="minorBidi" w:hAnsiTheme="minorBidi"/>
          <w:sz w:val="20"/>
          <w:szCs w:val="20"/>
          <w:lang w:val="en-US"/>
        </w:rPr>
      </w:pPr>
    </w:p>
    <w:p w:rsidR="002F0D58" w:rsidRPr="00EB606C" w:rsidRDefault="002F0D58" w:rsidP="002F0D58">
      <w:pPr>
        <w:pStyle w:val="ListParagraph"/>
        <w:spacing w:line="240" w:lineRule="auto"/>
        <w:jc w:val="both"/>
        <w:rPr>
          <w:rFonts w:asciiTheme="minorBidi" w:hAnsiTheme="minorBidi"/>
          <w:sz w:val="20"/>
          <w:szCs w:val="20"/>
          <w:lang w:val="en-US"/>
        </w:rPr>
      </w:pPr>
    </w:p>
    <w:p w:rsidR="002F0D58" w:rsidRPr="00EB606C" w:rsidRDefault="002F0D58" w:rsidP="002F0D58">
      <w:pPr>
        <w:pStyle w:val="ListParagraph"/>
        <w:spacing w:line="240" w:lineRule="auto"/>
        <w:jc w:val="both"/>
        <w:rPr>
          <w:rFonts w:asciiTheme="minorBidi" w:hAnsiTheme="minorBidi"/>
          <w:sz w:val="20"/>
          <w:szCs w:val="20"/>
        </w:rPr>
      </w:pPr>
    </w:p>
    <w:p w:rsidR="002F0D58" w:rsidRPr="00EB606C" w:rsidRDefault="002F0D58" w:rsidP="002F0D58">
      <w:pPr>
        <w:pStyle w:val="ListParagraph"/>
        <w:spacing w:line="240" w:lineRule="auto"/>
        <w:jc w:val="both"/>
        <w:rPr>
          <w:rFonts w:asciiTheme="minorBidi" w:hAnsiTheme="minorBidi"/>
          <w:sz w:val="20"/>
          <w:szCs w:val="20"/>
        </w:rPr>
      </w:pPr>
    </w:p>
    <w:p w:rsidR="00C4011A" w:rsidRPr="00EB606C" w:rsidRDefault="00C4011A" w:rsidP="00C4011A">
      <w:pPr>
        <w:spacing w:line="240" w:lineRule="auto"/>
        <w:rPr>
          <w:rFonts w:asciiTheme="minorBidi" w:hAnsiTheme="minorBidi"/>
          <w:b/>
          <w:bCs/>
          <w:sz w:val="20"/>
          <w:szCs w:val="20"/>
        </w:rPr>
      </w:pPr>
    </w:p>
    <w:p w:rsidR="00C4011A" w:rsidRPr="00EB606C" w:rsidRDefault="00C4011A" w:rsidP="00752E42">
      <w:pPr>
        <w:spacing w:after="0" w:line="240" w:lineRule="auto"/>
        <w:rPr>
          <w:rFonts w:asciiTheme="minorBidi" w:hAnsiTheme="minorBidi"/>
          <w:b/>
          <w:bCs/>
          <w:sz w:val="20"/>
          <w:szCs w:val="20"/>
          <w:lang w:val="id-ID"/>
        </w:rPr>
      </w:pPr>
    </w:p>
    <w:p w:rsidR="00752E42" w:rsidRPr="00EB606C" w:rsidRDefault="00752E42" w:rsidP="00D34A59">
      <w:pPr>
        <w:spacing w:after="0" w:line="360" w:lineRule="auto"/>
        <w:rPr>
          <w:rFonts w:asciiTheme="minorBidi" w:hAnsiTheme="minorBidi"/>
          <w:b/>
          <w:sz w:val="20"/>
          <w:szCs w:val="20"/>
          <w:lang w:val="id-ID"/>
        </w:rPr>
      </w:pPr>
    </w:p>
    <w:p w:rsidR="00D34A59" w:rsidRPr="00EB606C" w:rsidRDefault="00D34A59" w:rsidP="00D34A59">
      <w:pPr>
        <w:spacing w:after="0" w:line="360" w:lineRule="auto"/>
        <w:rPr>
          <w:rFonts w:asciiTheme="minorBidi" w:hAnsiTheme="minorBidi"/>
          <w:bCs/>
          <w:sz w:val="20"/>
          <w:szCs w:val="20"/>
          <w:lang w:val="id-ID"/>
        </w:rPr>
      </w:pPr>
    </w:p>
    <w:p w:rsidR="00054118" w:rsidRPr="00C66919" w:rsidRDefault="00054118" w:rsidP="00C66919">
      <w:pPr>
        <w:spacing w:before="1" w:after="0"/>
        <w:rPr>
          <w:rFonts w:asciiTheme="minorBidi" w:hAnsiTheme="minorBidi"/>
          <w:b/>
          <w:bCs/>
          <w:i/>
          <w:sz w:val="20"/>
          <w:szCs w:val="20"/>
        </w:rPr>
      </w:pPr>
    </w:p>
    <w:p w:rsidR="00772FD2" w:rsidRPr="00E936EB" w:rsidRDefault="00772FD2" w:rsidP="00772FD2">
      <w:pPr>
        <w:rPr>
          <w:rFonts w:asciiTheme="minorBidi" w:hAnsiTheme="minorBidi"/>
          <w:sz w:val="20"/>
          <w:szCs w:val="20"/>
        </w:rPr>
      </w:pPr>
    </w:p>
    <w:sectPr w:rsidR="00772FD2" w:rsidRPr="00E936EB" w:rsidSect="00C6691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8DF" w:rsidRDefault="008768DF" w:rsidP="000B3FC4">
      <w:pPr>
        <w:spacing w:after="0" w:line="240" w:lineRule="auto"/>
      </w:pPr>
      <w:r>
        <w:separator/>
      </w:r>
    </w:p>
  </w:endnote>
  <w:endnote w:type="continuationSeparator" w:id="0">
    <w:p w:rsidR="008768DF" w:rsidRDefault="008768DF" w:rsidP="000B3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8DF" w:rsidRDefault="008768DF" w:rsidP="000B3FC4">
      <w:pPr>
        <w:spacing w:after="0" w:line="240" w:lineRule="auto"/>
      </w:pPr>
      <w:r>
        <w:separator/>
      </w:r>
    </w:p>
  </w:footnote>
  <w:footnote w:type="continuationSeparator" w:id="0">
    <w:p w:rsidR="008768DF" w:rsidRDefault="008768DF" w:rsidP="000B3F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E1DA8"/>
    <w:multiLevelType w:val="hybridMultilevel"/>
    <w:tmpl w:val="D0EEB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1E74"/>
    <w:multiLevelType w:val="hybridMultilevel"/>
    <w:tmpl w:val="324AAA38"/>
    <w:lvl w:ilvl="0" w:tplc="18AE0A1C">
      <w:start w:val="1"/>
      <w:numFmt w:val="decimal"/>
      <w:lvlText w:val="%1)"/>
      <w:lvlJc w:val="left"/>
      <w:pPr>
        <w:ind w:left="1583" w:hanging="360"/>
      </w:pPr>
      <w:rPr>
        <w:rFonts w:hint="default"/>
      </w:rPr>
    </w:lvl>
    <w:lvl w:ilvl="1" w:tplc="3A7625E6">
      <w:start w:val="1"/>
      <w:numFmt w:val="lowerLetter"/>
      <w:lvlText w:val="%2."/>
      <w:lvlJc w:val="left"/>
      <w:pPr>
        <w:ind w:left="502" w:hanging="360"/>
      </w:pPr>
      <w:rPr>
        <w:b/>
        <w:bCs/>
      </w:rPr>
    </w:lvl>
    <w:lvl w:ilvl="2" w:tplc="0421001B">
      <w:start w:val="1"/>
      <w:numFmt w:val="lowerRoman"/>
      <w:lvlText w:val="%3."/>
      <w:lvlJc w:val="right"/>
      <w:pPr>
        <w:ind w:left="3023" w:hanging="180"/>
      </w:pPr>
    </w:lvl>
    <w:lvl w:ilvl="3" w:tplc="04210015">
      <w:start w:val="1"/>
      <w:numFmt w:val="upperLetter"/>
      <w:lvlText w:val="%4."/>
      <w:lvlJc w:val="left"/>
      <w:pPr>
        <w:ind w:left="360" w:hanging="360"/>
      </w:pPr>
      <w:rPr>
        <w:rFonts w:hint="default"/>
      </w:rPr>
    </w:lvl>
    <w:lvl w:ilvl="4" w:tplc="25DAA8D0">
      <w:start w:val="1"/>
      <w:numFmt w:val="upperLetter"/>
      <w:lvlText w:val="%5."/>
      <w:lvlJc w:val="left"/>
      <w:pPr>
        <w:ind w:left="4463" w:hanging="360"/>
      </w:pPr>
      <w:rPr>
        <w:rFonts w:hint="default"/>
      </w:rPr>
    </w:lvl>
    <w:lvl w:ilvl="5" w:tplc="0CC8C28A">
      <w:start w:val="3"/>
      <w:numFmt w:val="bullet"/>
      <w:lvlText w:val=""/>
      <w:lvlJc w:val="left"/>
      <w:pPr>
        <w:ind w:left="5363" w:hanging="360"/>
      </w:pPr>
      <w:rPr>
        <w:rFonts w:ascii="Symbol" w:eastAsiaTheme="minorHAnsi" w:hAnsi="Symbol" w:cs="Times New Roman" w:hint="default"/>
      </w:rPr>
    </w:lvl>
    <w:lvl w:ilvl="6" w:tplc="0421000F" w:tentative="1">
      <w:start w:val="1"/>
      <w:numFmt w:val="decimal"/>
      <w:lvlText w:val="%7."/>
      <w:lvlJc w:val="left"/>
      <w:pPr>
        <w:ind w:left="5903" w:hanging="360"/>
      </w:pPr>
    </w:lvl>
    <w:lvl w:ilvl="7" w:tplc="04210019" w:tentative="1">
      <w:start w:val="1"/>
      <w:numFmt w:val="lowerLetter"/>
      <w:lvlText w:val="%8."/>
      <w:lvlJc w:val="left"/>
      <w:pPr>
        <w:ind w:left="6623" w:hanging="360"/>
      </w:pPr>
    </w:lvl>
    <w:lvl w:ilvl="8" w:tplc="0421001B" w:tentative="1">
      <w:start w:val="1"/>
      <w:numFmt w:val="lowerRoman"/>
      <w:lvlText w:val="%9."/>
      <w:lvlJc w:val="right"/>
      <w:pPr>
        <w:ind w:left="7343" w:hanging="180"/>
      </w:pPr>
    </w:lvl>
  </w:abstractNum>
  <w:abstractNum w:abstractNumId="2">
    <w:nsid w:val="2FC60514"/>
    <w:multiLevelType w:val="hybridMultilevel"/>
    <w:tmpl w:val="165AE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5B3B9D"/>
    <w:multiLevelType w:val="hybridMultilevel"/>
    <w:tmpl w:val="06C2A27C"/>
    <w:lvl w:ilvl="0" w:tplc="9B185C3C">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9077C7"/>
    <w:multiLevelType w:val="hybridMultilevel"/>
    <w:tmpl w:val="5566BA56"/>
    <w:lvl w:ilvl="0" w:tplc="41E69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F08"/>
    <w:rsid w:val="00006E30"/>
    <w:rsid w:val="000173DB"/>
    <w:rsid w:val="00045FF8"/>
    <w:rsid w:val="000527DE"/>
    <w:rsid w:val="00054118"/>
    <w:rsid w:val="000737B4"/>
    <w:rsid w:val="000802E0"/>
    <w:rsid w:val="000B0098"/>
    <w:rsid w:val="000B10ED"/>
    <w:rsid w:val="000B21EE"/>
    <w:rsid w:val="000B3FC4"/>
    <w:rsid w:val="000C06C8"/>
    <w:rsid w:val="000C1706"/>
    <w:rsid w:val="000C54A6"/>
    <w:rsid w:val="000D27E9"/>
    <w:rsid w:val="000D2C2C"/>
    <w:rsid w:val="000F2DAD"/>
    <w:rsid w:val="00122317"/>
    <w:rsid w:val="00126FF1"/>
    <w:rsid w:val="001317F1"/>
    <w:rsid w:val="00132C27"/>
    <w:rsid w:val="00155730"/>
    <w:rsid w:val="00156C15"/>
    <w:rsid w:val="001760EB"/>
    <w:rsid w:val="00184164"/>
    <w:rsid w:val="00184341"/>
    <w:rsid w:val="00191093"/>
    <w:rsid w:val="001B0818"/>
    <w:rsid w:val="001B1273"/>
    <w:rsid w:val="001B3C86"/>
    <w:rsid w:val="001C24E8"/>
    <w:rsid w:val="001D506D"/>
    <w:rsid w:val="001F254F"/>
    <w:rsid w:val="001F54C9"/>
    <w:rsid w:val="002302C7"/>
    <w:rsid w:val="00286BFB"/>
    <w:rsid w:val="00297B9A"/>
    <w:rsid w:val="002A3AF9"/>
    <w:rsid w:val="002D03A3"/>
    <w:rsid w:val="002F0D58"/>
    <w:rsid w:val="002F497C"/>
    <w:rsid w:val="00325AC9"/>
    <w:rsid w:val="00340CB6"/>
    <w:rsid w:val="00345346"/>
    <w:rsid w:val="00354648"/>
    <w:rsid w:val="00354FAB"/>
    <w:rsid w:val="00374D1E"/>
    <w:rsid w:val="00396284"/>
    <w:rsid w:val="00396E0D"/>
    <w:rsid w:val="003C629C"/>
    <w:rsid w:val="00406462"/>
    <w:rsid w:val="00414B7A"/>
    <w:rsid w:val="00447C62"/>
    <w:rsid w:val="0045449D"/>
    <w:rsid w:val="004549E0"/>
    <w:rsid w:val="004816B7"/>
    <w:rsid w:val="004B75B2"/>
    <w:rsid w:val="004B7CB4"/>
    <w:rsid w:val="004C1D59"/>
    <w:rsid w:val="004D3671"/>
    <w:rsid w:val="004E66D5"/>
    <w:rsid w:val="004F13A6"/>
    <w:rsid w:val="004F16DD"/>
    <w:rsid w:val="004F1ACF"/>
    <w:rsid w:val="004F1CB8"/>
    <w:rsid w:val="004F471B"/>
    <w:rsid w:val="005002AE"/>
    <w:rsid w:val="00507DCF"/>
    <w:rsid w:val="00521881"/>
    <w:rsid w:val="005228DC"/>
    <w:rsid w:val="00523D99"/>
    <w:rsid w:val="00531248"/>
    <w:rsid w:val="005332B1"/>
    <w:rsid w:val="00537475"/>
    <w:rsid w:val="00555FD6"/>
    <w:rsid w:val="005950CC"/>
    <w:rsid w:val="005B314B"/>
    <w:rsid w:val="005D1B1C"/>
    <w:rsid w:val="005D1ED2"/>
    <w:rsid w:val="005E66F6"/>
    <w:rsid w:val="005F64A3"/>
    <w:rsid w:val="0060695A"/>
    <w:rsid w:val="00610075"/>
    <w:rsid w:val="00647C4F"/>
    <w:rsid w:val="0066053A"/>
    <w:rsid w:val="00663771"/>
    <w:rsid w:val="006A3934"/>
    <w:rsid w:val="006A57AE"/>
    <w:rsid w:val="006A6AE3"/>
    <w:rsid w:val="006C1EAE"/>
    <w:rsid w:val="006C2A0D"/>
    <w:rsid w:val="006E1AB1"/>
    <w:rsid w:val="0070165B"/>
    <w:rsid w:val="00713D1D"/>
    <w:rsid w:val="0071651C"/>
    <w:rsid w:val="00725E16"/>
    <w:rsid w:val="00752E42"/>
    <w:rsid w:val="00755DBD"/>
    <w:rsid w:val="00756032"/>
    <w:rsid w:val="007573C0"/>
    <w:rsid w:val="0075779D"/>
    <w:rsid w:val="00765149"/>
    <w:rsid w:val="00767256"/>
    <w:rsid w:val="00772834"/>
    <w:rsid w:val="00772FD2"/>
    <w:rsid w:val="007752A9"/>
    <w:rsid w:val="007A73B3"/>
    <w:rsid w:val="007B3F0B"/>
    <w:rsid w:val="007C5363"/>
    <w:rsid w:val="007F1759"/>
    <w:rsid w:val="0080084C"/>
    <w:rsid w:val="0080135D"/>
    <w:rsid w:val="0080537E"/>
    <w:rsid w:val="00834EC0"/>
    <w:rsid w:val="00836892"/>
    <w:rsid w:val="008368F7"/>
    <w:rsid w:val="008768DF"/>
    <w:rsid w:val="00893F12"/>
    <w:rsid w:val="008A4088"/>
    <w:rsid w:val="008B4325"/>
    <w:rsid w:val="008B6CF2"/>
    <w:rsid w:val="008D41F3"/>
    <w:rsid w:val="008D68D2"/>
    <w:rsid w:val="008E27E1"/>
    <w:rsid w:val="00906FC8"/>
    <w:rsid w:val="009153B0"/>
    <w:rsid w:val="00921B3C"/>
    <w:rsid w:val="00926C5E"/>
    <w:rsid w:val="00967388"/>
    <w:rsid w:val="00977316"/>
    <w:rsid w:val="009803BE"/>
    <w:rsid w:val="00993AC2"/>
    <w:rsid w:val="009A2A0A"/>
    <w:rsid w:val="009A5A99"/>
    <w:rsid w:val="009A7942"/>
    <w:rsid w:val="009B7962"/>
    <w:rsid w:val="009C2A04"/>
    <w:rsid w:val="009C2A88"/>
    <w:rsid w:val="009C4F8E"/>
    <w:rsid w:val="009D1423"/>
    <w:rsid w:val="009D4376"/>
    <w:rsid w:val="009E5368"/>
    <w:rsid w:val="00A06212"/>
    <w:rsid w:val="00A15229"/>
    <w:rsid w:val="00A3575F"/>
    <w:rsid w:val="00A3636A"/>
    <w:rsid w:val="00A46BB7"/>
    <w:rsid w:val="00A57BA0"/>
    <w:rsid w:val="00A6117A"/>
    <w:rsid w:val="00A61B3A"/>
    <w:rsid w:val="00A62EDB"/>
    <w:rsid w:val="00A674A9"/>
    <w:rsid w:val="00A702E4"/>
    <w:rsid w:val="00A7469D"/>
    <w:rsid w:val="00AE4F08"/>
    <w:rsid w:val="00AE7FA1"/>
    <w:rsid w:val="00AF24CE"/>
    <w:rsid w:val="00AF3367"/>
    <w:rsid w:val="00AF47A4"/>
    <w:rsid w:val="00B012DE"/>
    <w:rsid w:val="00B20684"/>
    <w:rsid w:val="00B325C2"/>
    <w:rsid w:val="00B35B4F"/>
    <w:rsid w:val="00B401CA"/>
    <w:rsid w:val="00B43340"/>
    <w:rsid w:val="00B60D52"/>
    <w:rsid w:val="00B61279"/>
    <w:rsid w:val="00B623D7"/>
    <w:rsid w:val="00B72135"/>
    <w:rsid w:val="00B72A00"/>
    <w:rsid w:val="00B8635E"/>
    <w:rsid w:val="00B94BAB"/>
    <w:rsid w:val="00BA79CB"/>
    <w:rsid w:val="00BB4DA1"/>
    <w:rsid w:val="00BB71A2"/>
    <w:rsid w:val="00BC3458"/>
    <w:rsid w:val="00BC65FC"/>
    <w:rsid w:val="00BE348B"/>
    <w:rsid w:val="00BE4CDA"/>
    <w:rsid w:val="00BE789A"/>
    <w:rsid w:val="00BE7C00"/>
    <w:rsid w:val="00BF0B4E"/>
    <w:rsid w:val="00BF31A9"/>
    <w:rsid w:val="00BF4271"/>
    <w:rsid w:val="00C064FB"/>
    <w:rsid w:val="00C11C2D"/>
    <w:rsid w:val="00C2391D"/>
    <w:rsid w:val="00C23B46"/>
    <w:rsid w:val="00C4011A"/>
    <w:rsid w:val="00C437FC"/>
    <w:rsid w:val="00C43B97"/>
    <w:rsid w:val="00C460E3"/>
    <w:rsid w:val="00C55B28"/>
    <w:rsid w:val="00C60108"/>
    <w:rsid w:val="00C66919"/>
    <w:rsid w:val="00C84F40"/>
    <w:rsid w:val="00CA6C14"/>
    <w:rsid w:val="00CA72D9"/>
    <w:rsid w:val="00CA75A7"/>
    <w:rsid w:val="00CD090B"/>
    <w:rsid w:val="00CD2017"/>
    <w:rsid w:val="00CE359C"/>
    <w:rsid w:val="00CE5082"/>
    <w:rsid w:val="00CE638B"/>
    <w:rsid w:val="00D06019"/>
    <w:rsid w:val="00D114CA"/>
    <w:rsid w:val="00D17453"/>
    <w:rsid w:val="00D273B3"/>
    <w:rsid w:val="00D34A59"/>
    <w:rsid w:val="00D3591D"/>
    <w:rsid w:val="00D5161F"/>
    <w:rsid w:val="00D81BFF"/>
    <w:rsid w:val="00D8759F"/>
    <w:rsid w:val="00DA07BE"/>
    <w:rsid w:val="00DD2ABD"/>
    <w:rsid w:val="00DD2EE3"/>
    <w:rsid w:val="00E07AEC"/>
    <w:rsid w:val="00E2245E"/>
    <w:rsid w:val="00E26665"/>
    <w:rsid w:val="00E31514"/>
    <w:rsid w:val="00E327A4"/>
    <w:rsid w:val="00E36269"/>
    <w:rsid w:val="00E557BB"/>
    <w:rsid w:val="00E87404"/>
    <w:rsid w:val="00E936EB"/>
    <w:rsid w:val="00EA7EFA"/>
    <w:rsid w:val="00EB4CDF"/>
    <w:rsid w:val="00EB606C"/>
    <w:rsid w:val="00EF11B5"/>
    <w:rsid w:val="00EF777E"/>
    <w:rsid w:val="00F1118C"/>
    <w:rsid w:val="00F2528E"/>
    <w:rsid w:val="00F436FF"/>
    <w:rsid w:val="00F44617"/>
    <w:rsid w:val="00F5429D"/>
    <w:rsid w:val="00F713CD"/>
    <w:rsid w:val="00F819E4"/>
    <w:rsid w:val="00F82349"/>
    <w:rsid w:val="00F82AD8"/>
    <w:rsid w:val="00F91072"/>
    <w:rsid w:val="00FA3607"/>
    <w:rsid w:val="00FB733A"/>
    <w:rsid w:val="00FC144C"/>
    <w:rsid w:val="00FD0E22"/>
    <w:rsid w:val="00FD1130"/>
    <w:rsid w:val="00FE3AD2"/>
    <w:rsid w:val="00FF4C70"/>
    <w:rsid w:val="00FF4C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E4F08"/>
    <w:pPr>
      <w:widowControl w:val="0"/>
      <w:autoSpaceDE w:val="0"/>
      <w:autoSpaceDN w:val="0"/>
      <w:spacing w:after="0" w:line="274" w:lineRule="exact"/>
      <w:ind w:left="560"/>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E4F08"/>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AE4F08"/>
    <w:pPr>
      <w:widowControl w:val="0"/>
      <w:autoSpaceDE w:val="0"/>
      <w:autoSpaceDN w:val="0"/>
      <w:spacing w:after="0" w:line="240" w:lineRule="auto"/>
      <w:ind w:left="560"/>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AE4F08"/>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AE4F08"/>
    <w:rPr>
      <w:color w:val="0000FF" w:themeColor="hyperlink"/>
      <w:u w:val="single"/>
    </w:rPr>
  </w:style>
  <w:style w:type="paragraph" w:styleId="ListParagraph">
    <w:name w:val="List Paragraph"/>
    <w:aliases w:val="Body of text,List Paragraph1,Colorful List - Accent 11"/>
    <w:basedOn w:val="Normal"/>
    <w:link w:val="ListParagraphChar"/>
    <w:uiPriority w:val="34"/>
    <w:qFormat/>
    <w:rsid w:val="00054118"/>
    <w:pPr>
      <w:ind w:left="720"/>
      <w:contextualSpacing/>
    </w:pPr>
    <w:rPr>
      <w:rFonts w:eastAsiaTheme="minorEastAsia"/>
      <w:lang w:val="id-ID" w:eastAsia="id-ID"/>
    </w:rPr>
  </w:style>
  <w:style w:type="character" w:customStyle="1" w:styleId="ListParagraphChar">
    <w:name w:val="List Paragraph Char"/>
    <w:aliases w:val="Body of text Char,List Paragraph1 Char,Colorful List - Accent 11 Char"/>
    <w:link w:val="ListParagraph"/>
    <w:uiPriority w:val="34"/>
    <w:rsid w:val="00054118"/>
    <w:rPr>
      <w:rFonts w:eastAsiaTheme="minorEastAsia"/>
      <w:lang w:val="id-ID" w:eastAsia="id-ID"/>
    </w:rPr>
  </w:style>
  <w:style w:type="table" w:styleId="TableGrid">
    <w:name w:val="Table Grid"/>
    <w:basedOn w:val="TableNormal"/>
    <w:uiPriority w:val="59"/>
    <w:rsid w:val="004F471B"/>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4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FAB"/>
    <w:rPr>
      <w:rFonts w:ascii="Tahoma" w:hAnsi="Tahoma" w:cs="Tahoma"/>
      <w:sz w:val="16"/>
      <w:szCs w:val="16"/>
    </w:rPr>
  </w:style>
  <w:style w:type="character" w:styleId="PlaceholderText">
    <w:name w:val="Placeholder Text"/>
    <w:basedOn w:val="DefaultParagraphFont"/>
    <w:uiPriority w:val="99"/>
    <w:semiHidden/>
    <w:rsid w:val="00354FAB"/>
    <w:rPr>
      <w:color w:val="808080"/>
    </w:rPr>
  </w:style>
  <w:style w:type="paragraph" w:styleId="Header">
    <w:name w:val="header"/>
    <w:basedOn w:val="Normal"/>
    <w:link w:val="HeaderChar"/>
    <w:uiPriority w:val="99"/>
    <w:unhideWhenUsed/>
    <w:rsid w:val="000B3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FC4"/>
  </w:style>
  <w:style w:type="paragraph" w:styleId="Footer">
    <w:name w:val="footer"/>
    <w:basedOn w:val="Normal"/>
    <w:link w:val="FooterChar"/>
    <w:uiPriority w:val="99"/>
    <w:unhideWhenUsed/>
    <w:rsid w:val="000B3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FC4"/>
  </w:style>
  <w:style w:type="paragraph" w:styleId="NoSpacing">
    <w:name w:val="No Spacing"/>
    <w:uiPriority w:val="1"/>
    <w:qFormat/>
    <w:rsid w:val="00EB60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E4F08"/>
    <w:pPr>
      <w:widowControl w:val="0"/>
      <w:autoSpaceDE w:val="0"/>
      <w:autoSpaceDN w:val="0"/>
      <w:spacing w:after="0" w:line="274" w:lineRule="exact"/>
      <w:ind w:left="560"/>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E4F08"/>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AE4F08"/>
    <w:pPr>
      <w:widowControl w:val="0"/>
      <w:autoSpaceDE w:val="0"/>
      <w:autoSpaceDN w:val="0"/>
      <w:spacing w:after="0" w:line="240" w:lineRule="auto"/>
      <w:ind w:left="560"/>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AE4F08"/>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AE4F08"/>
    <w:rPr>
      <w:color w:val="0000FF" w:themeColor="hyperlink"/>
      <w:u w:val="single"/>
    </w:rPr>
  </w:style>
  <w:style w:type="paragraph" w:styleId="ListParagraph">
    <w:name w:val="List Paragraph"/>
    <w:aliases w:val="Body of text,List Paragraph1,Colorful List - Accent 11"/>
    <w:basedOn w:val="Normal"/>
    <w:link w:val="ListParagraphChar"/>
    <w:uiPriority w:val="34"/>
    <w:qFormat/>
    <w:rsid w:val="00054118"/>
    <w:pPr>
      <w:ind w:left="720"/>
      <w:contextualSpacing/>
    </w:pPr>
    <w:rPr>
      <w:rFonts w:eastAsiaTheme="minorEastAsia"/>
      <w:lang w:val="id-ID" w:eastAsia="id-ID"/>
    </w:rPr>
  </w:style>
  <w:style w:type="character" w:customStyle="1" w:styleId="ListParagraphChar">
    <w:name w:val="List Paragraph Char"/>
    <w:aliases w:val="Body of text Char,List Paragraph1 Char,Colorful List - Accent 11 Char"/>
    <w:link w:val="ListParagraph"/>
    <w:uiPriority w:val="34"/>
    <w:rsid w:val="00054118"/>
    <w:rPr>
      <w:rFonts w:eastAsiaTheme="minorEastAsia"/>
      <w:lang w:val="id-ID" w:eastAsia="id-ID"/>
    </w:rPr>
  </w:style>
  <w:style w:type="table" w:styleId="TableGrid">
    <w:name w:val="Table Grid"/>
    <w:basedOn w:val="TableNormal"/>
    <w:uiPriority w:val="59"/>
    <w:rsid w:val="004F471B"/>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4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FAB"/>
    <w:rPr>
      <w:rFonts w:ascii="Tahoma" w:hAnsi="Tahoma" w:cs="Tahoma"/>
      <w:sz w:val="16"/>
      <w:szCs w:val="16"/>
    </w:rPr>
  </w:style>
  <w:style w:type="character" w:styleId="PlaceholderText">
    <w:name w:val="Placeholder Text"/>
    <w:basedOn w:val="DefaultParagraphFont"/>
    <w:uiPriority w:val="99"/>
    <w:semiHidden/>
    <w:rsid w:val="00354FAB"/>
    <w:rPr>
      <w:color w:val="808080"/>
    </w:rPr>
  </w:style>
  <w:style w:type="paragraph" w:styleId="Header">
    <w:name w:val="header"/>
    <w:basedOn w:val="Normal"/>
    <w:link w:val="HeaderChar"/>
    <w:uiPriority w:val="99"/>
    <w:unhideWhenUsed/>
    <w:rsid w:val="000B3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FC4"/>
  </w:style>
  <w:style w:type="paragraph" w:styleId="Footer">
    <w:name w:val="footer"/>
    <w:basedOn w:val="Normal"/>
    <w:link w:val="FooterChar"/>
    <w:uiPriority w:val="99"/>
    <w:unhideWhenUsed/>
    <w:rsid w:val="000B3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FC4"/>
  </w:style>
  <w:style w:type="paragraph" w:styleId="NoSpacing">
    <w:name w:val="No Spacing"/>
    <w:uiPriority w:val="1"/>
    <w:qFormat/>
    <w:rsid w:val="00EB60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da.puspitasari@lecturer.unri.ac.id" TargetMode="External"/><Relationship Id="rId5" Type="http://schemas.openxmlformats.org/officeDocument/2006/relationships/settings" Target="settings.xml"/><Relationship Id="rId10" Type="http://schemas.openxmlformats.org/officeDocument/2006/relationships/hyperlink" Target="mailto:yenisolfiah11@gmail.com" TargetMode="External"/><Relationship Id="rId4" Type="http://schemas.microsoft.com/office/2007/relationships/stylesWithEffects" Target="stylesWithEffects.xml"/><Relationship Id="rId9" Type="http://schemas.openxmlformats.org/officeDocument/2006/relationships/hyperlink" Target="mailto:larasseptiani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3177A-C962-4917-B4D9-172F810FF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11</Pages>
  <Words>6547</Words>
  <Characters>37318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11</cp:revision>
  <dcterms:created xsi:type="dcterms:W3CDTF">2020-05-01T07:43:00Z</dcterms:created>
  <dcterms:modified xsi:type="dcterms:W3CDTF">2020-05-29T08:44:00Z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c5cb3c19-93bb-3d8a-b9fd-fc3067369c80</vt:lpwstr>
  </property>
</Properties>
</file>