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07E" w:rsidRDefault="0099507E" w:rsidP="003C4D23">
      <w:pPr>
        <w:spacing w:line="240" w:lineRule="auto"/>
        <w:jc w:val="center"/>
        <w:rPr>
          <w:rFonts w:ascii="Times New Roman" w:hAnsi="Times New Roman" w:cs="Times New Roman"/>
          <w:b/>
          <w:sz w:val="28"/>
          <w:szCs w:val="28"/>
        </w:rPr>
      </w:pPr>
      <w:r>
        <w:rPr>
          <w:rStyle w:val="tlid-translation"/>
          <w:rFonts w:ascii="Times New Roman" w:hAnsi="Times New Roman" w:cs="Times New Roman"/>
          <w:sz w:val="28"/>
          <w:szCs w:val="28"/>
        </w:rPr>
        <w:t>I</w:t>
      </w:r>
      <w:r w:rsidRPr="0099507E">
        <w:rPr>
          <w:rStyle w:val="tlid-translation"/>
          <w:rFonts w:ascii="Times New Roman" w:hAnsi="Times New Roman" w:cs="Times New Roman"/>
          <w:sz w:val="28"/>
          <w:szCs w:val="28"/>
        </w:rPr>
        <w:t>NTRAPERSONAL INTELLIGENCE RELATIONSHIP WITH 4-6 YEARS MORAL BEHAVIOR IN RA ULUL AZMI, PEKANBARU CITY</w:t>
      </w:r>
    </w:p>
    <w:p w:rsidR="0099507E" w:rsidRPr="003C4D23" w:rsidRDefault="0099507E" w:rsidP="003C4D23">
      <w:pPr>
        <w:spacing w:line="240" w:lineRule="auto"/>
      </w:pPr>
    </w:p>
    <w:p w:rsidR="003C4D23" w:rsidRPr="003C4D23" w:rsidRDefault="003C4D23" w:rsidP="003C4D23">
      <w:pPr>
        <w:spacing w:after="0" w:line="240" w:lineRule="auto"/>
        <w:jc w:val="center"/>
        <w:rPr>
          <w:rFonts w:ascii="Times New Roman" w:hAnsi="Times New Roman" w:cs="Times New Roman"/>
          <w:b/>
          <w:sz w:val="24"/>
          <w:szCs w:val="24"/>
        </w:rPr>
      </w:pPr>
      <w:r w:rsidRPr="003C4D23">
        <w:rPr>
          <w:rFonts w:ascii="Times New Roman" w:hAnsi="Times New Roman" w:cs="Times New Roman"/>
          <w:b/>
          <w:sz w:val="24"/>
          <w:szCs w:val="24"/>
        </w:rPr>
        <w:t>Syukria Elfyana, Drs. Zulkifli, N. Mpd, Febrialismanto. Spd, Mpd.</w:t>
      </w:r>
    </w:p>
    <w:p w:rsidR="003C4D23" w:rsidRDefault="00AE7F46" w:rsidP="003C4D23">
      <w:pPr>
        <w:spacing w:after="0" w:line="240" w:lineRule="auto"/>
        <w:jc w:val="center"/>
        <w:rPr>
          <w:rFonts w:ascii="Times New Roman" w:hAnsi="Times New Roman" w:cs="Times New Roman"/>
          <w:sz w:val="24"/>
          <w:szCs w:val="24"/>
        </w:rPr>
      </w:pPr>
      <w:hyperlink r:id="rId8" w:history="1">
        <w:r w:rsidR="003C4D23" w:rsidRPr="003C4D23">
          <w:rPr>
            <w:rStyle w:val="Hyperlink"/>
            <w:rFonts w:ascii="Times New Roman" w:hAnsi="Times New Roman" w:cs="Times New Roman"/>
            <w:sz w:val="24"/>
            <w:szCs w:val="24"/>
          </w:rPr>
          <w:t>Syukriaelfyana28@gmail.com(082174560451)</w:t>
        </w:r>
      </w:hyperlink>
      <w:r w:rsidR="003C4D23" w:rsidRPr="003C4D23">
        <w:rPr>
          <w:rFonts w:ascii="Times New Roman" w:hAnsi="Times New Roman" w:cs="Times New Roman"/>
          <w:sz w:val="24"/>
          <w:szCs w:val="24"/>
        </w:rPr>
        <w:t xml:space="preserve">. </w:t>
      </w:r>
      <w:hyperlink r:id="rId9" w:history="1">
        <w:r w:rsidR="003C4D23" w:rsidRPr="003C4D23">
          <w:rPr>
            <w:rStyle w:val="Hyperlink"/>
            <w:rFonts w:ascii="Times New Roman" w:hAnsi="Times New Roman" w:cs="Times New Roman"/>
            <w:sz w:val="24"/>
            <w:szCs w:val="24"/>
          </w:rPr>
          <w:t>pakzul_n@yhoo.co.id</w:t>
        </w:r>
      </w:hyperlink>
      <w:r w:rsidR="003C4D23" w:rsidRPr="003C4D23">
        <w:rPr>
          <w:rFonts w:ascii="Times New Roman" w:hAnsi="Times New Roman" w:cs="Times New Roman"/>
          <w:sz w:val="24"/>
          <w:szCs w:val="24"/>
        </w:rPr>
        <w:t xml:space="preserve">. </w:t>
      </w:r>
      <w:hyperlink r:id="rId10" w:history="1">
        <w:r w:rsidR="003C4D23" w:rsidRPr="003C4D23">
          <w:rPr>
            <w:rStyle w:val="Hyperlink"/>
            <w:rFonts w:ascii="Times New Roman" w:hAnsi="Times New Roman" w:cs="Times New Roman"/>
            <w:sz w:val="24"/>
            <w:szCs w:val="24"/>
          </w:rPr>
          <w:t>febrialisman@gmail.com</w:t>
        </w:r>
      </w:hyperlink>
      <w:r w:rsidR="003C4D23" w:rsidRPr="003C4D23">
        <w:rPr>
          <w:rFonts w:ascii="Times New Roman" w:hAnsi="Times New Roman" w:cs="Times New Roman"/>
          <w:sz w:val="24"/>
          <w:szCs w:val="24"/>
        </w:rPr>
        <w:t>.</w:t>
      </w:r>
    </w:p>
    <w:p w:rsidR="003C4D23" w:rsidRDefault="003C4D23" w:rsidP="003C4D23">
      <w:pPr>
        <w:spacing w:after="0" w:line="240" w:lineRule="auto"/>
        <w:jc w:val="center"/>
        <w:rPr>
          <w:rFonts w:ascii="Times New Roman" w:hAnsi="Times New Roman" w:cs="Times New Roman"/>
          <w:sz w:val="24"/>
          <w:szCs w:val="24"/>
        </w:rPr>
      </w:pPr>
    </w:p>
    <w:p w:rsidR="003C4D23" w:rsidRPr="003C4D23" w:rsidRDefault="003C4D23" w:rsidP="003C4D23">
      <w:pPr>
        <w:spacing w:after="0" w:line="240" w:lineRule="auto"/>
        <w:rPr>
          <w:rFonts w:ascii="Times New Roman" w:hAnsi="Times New Roman" w:cs="Times New Roman"/>
          <w:sz w:val="24"/>
          <w:szCs w:val="24"/>
        </w:rPr>
      </w:pPr>
    </w:p>
    <w:p w:rsidR="003C4D23" w:rsidRPr="003C4D23" w:rsidRDefault="003C4D23" w:rsidP="003C4D23">
      <w:pPr>
        <w:spacing w:after="0" w:line="240" w:lineRule="auto"/>
        <w:jc w:val="center"/>
        <w:rPr>
          <w:rFonts w:ascii="Times New Roman" w:eastAsia="Times New Roman" w:hAnsi="Times New Roman" w:cs="Times New Roman"/>
          <w:sz w:val="24"/>
          <w:szCs w:val="24"/>
          <w:lang w:eastAsia="id-ID"/>
        </w:rPr>
      </w:pPr>
      <w:r w:rsidRPr="003C4D23">
        <w:rPr>
          <w:rFonts w:ascii="Times New Roman" w:eastAsia="Times New Roman" w:hAnsi="Times New Roman" w:cs="Times New Roman"/>
          <w:sz w:val="24"/>
          <w:szCs w:val="24"/>
          <w:lang w:eastAsia="id-ID"/>
        </w:rPr>
        <w:t>Early Childhood Education Teacher Education Study Program</w:t>
      </w:r>
      <w:r w:rsidRPr="003C4D23">
        <w:rPr>
          <w:rFonts w:ascii="Times New Roman" w:eastAsia="Times New Roman" w:hAnsi="Times New Roman" w:cs="Times New Roman"/>
          <w:sz w:val="24"/>
          <w:szCs w:val="24"/>
          <w:lang w:eastAsia="id-ID"/>
        </w:rPr>
        <w:br/>
        <w:t>Faculty of Teacher Training and Education University</w:t>
      </w:r>
    </w:p>
    <w:p w:rsidR="003C4D23" w:rsidRPr="003C4D23" w:rsidRDefault="003C4D23" w:rsidP="003C4D23">
      <w:pPr>
        <w:spacing w:line="240" w:lineRule="auto"/>
        <w:rPr>
          <w:sz w:val="24"/>
          <w:szCs w:val="24"/>
        </w:rPr>
      </w:pPr>
    </w:p>
    <w:p w:rsidR="0099507E" w:rsidRPr="009257CF" w:rsidRDefault="003C4D23" w:rsidP="009257CF">
      <w:pPr>
        <w:spacing w:line="240" w:lineRule="auto"/>
        <w:jc w:val="center"/>
        <w:rPr>
          <w:rFonts w:ascii="Times New Roman" w:hAnsi="Times New Roman" w:cs="Times New Roman"/>
          <w:b/>
          <w:sz w:val="24"/>
          <w:szCs w:val="24"/>
        </w:rPr>
      </w:pPr>
      <w:r w:rsidRPr="009257CF">
        <w:rPr>
          <w:rStyle w:val="tlid-translation"/>
          <w:rFonts w:ascii="Times New Roman" w:hAnsi="Times New Roman" w:cs="Times New Roman"/>
          <w:b/>
          <w:sz w:val="24"/>
          <w:szCs w:val="24"/>
        </w:rPr>
        <w:t>Abstrac</w:t>
      </w:r>
      <w:r w:rsidR="009257CF" w:rsidRPr="009257CF">
        <w:rPr>
          <w:rStyle w:val="tlid-translation"/>
          <w:rFonts w:ascii="Times New Roman" w:hAnsi="Times New Roman" w:cs="Times New Roman"/>
          <w:b/>
          <w:sz w:val="24"/>
          <w:szCs w:val="24"/>
        </w:rPr>
        <w:t>t</w:t>
      </w:r>
    </w:p>
    <w:p w:rsidR="0099507E" w:rsidRDefault="0099507E" w:rsidP="00A37B86">
      <w:pPr>
        <w:spacing w:line="240" w:lineRule="auto"/>
        <w:jc w:val="center"/>
        <w:rPr>
          <w:rFonts w:ascii="Times New Roman" w:hAnsi="Times New Roman" w:cs="Times New Roman"/>
          <w:b/>
          <w:sz w:val="28"/>
          <w:szCs w:val="28"/>
        </w:rPr>
      </w:pPr>
    </w:p>
    <w:p w:rsidR="00A37A8F" w:rsidRDefault="009257CF" w:rsidP="001C21CA">
      <w:pPr>
        <w:spacing w:after="0"/>
        <w:ind w:left="426" w:firstLine="720"/>
        <w:rPr>
          <w:rFonts w:ascii="Times New Roman" w:eastAsia="Times New Roman" w:hAnsi="Times New Roman" w:cs="Times New Roman"/>
          <w:sz w:val="24"/>
          <w:szCs w:val="24"/>
          <w:lang w:eastAsia="id-ID"/>
        </w:rPr>
      </w:pPr>
      <w:r w:rsidRPr="009257CF">
        <w:rPr>
          <w:rFonts w:ascii="Times New Roman" w:eastAsia="Times New Roman" w:hAnsi="Times New Roman" w:cs="Times New Roman"/>
          <w:sz w:val="24"/>
          <w:szCs w:val="24"/>
          <w:lang w:eastAsia="id-ID"/>
        </w:rPr>
        <w:t>This study aims to determine the relationship between intrapersonal intelligence with moral behavior of children for ages 4-6 years at RA Ulul Azmi Pekanbaru City. The population in this study were children aged 4-6 years in RA Ulul Azmi Pekanbaru City, amounting to 40 people. Because the population population is small, the entire population is sampled, as many as 40 people. The method used in this research is quantitative correlation to see the relationship between intrapersonal intelligence with moral behavior. Data collection techniques used are observation. Data analysis techniques using product moment correlation techniques with SPSS for Windows ver 17. Based on the results of hypothesis testing there is a significant positive relationship between intrapersonal intelligence with moral behavior in children aged 4-6 years in RA Ulul Azmi Pekanbaru City. This is known from the correlation coefficient of rxy = 0.549 and a significance level of 0.000 &lt;0.05. The level of relationship between intrapersonal intelligence with moral behavior is included in the medium category with the resulting determinant coefficient value of KD = r2 x 100% = 30.1%, meaning that intrapersonal intelligence gives an influence of 60.2% on moral behavior.</w:t>
      </w:r>
      <w:r w:rsidRPr="009257CF">
        <w:rPr>
          <w:rFonts w:ascii="Times New Roman" w:eastAsia="Times New Roman" w:hAnsi="Times New Roman" w:cs="Times New Roman"/>
          <w:sz w:val="24"/>
          <w:szCs w:val="24"/>
          <w:lang w:eastAsia="id-ID"/>
        </w:rPr>
        <w:br/>
      </w:r>
      <w:r w:rsidRPr="009257CF">
        <w:rPr>
          <w:rFonts w:ascii="Times New Roman" w:eastAsia="Times New Roman" w:hAnsi="Times New Roman" w:cs="Times New Roman"/>
          <w:sz w:val="24"/>
          <w:szCs w:val="24"/>
          <w:lang w:eastAsia="id-ID"/>
        </w:rPr>
        <w:br/>
        <w:t>Keywords: moral behav</w:t>
      </w:r>
      <w:r w:rsidR="001C21CA">
        <w:rPr>
          <w:rFonts w:ascii="Times New Roman" w:eastAsia="Times New Roman" w:hAnsi="Times New Roman" w:cs="Times New Roman"/>
          <w:sz w:val="24"/>
          <w:szCs w:val="24"/>
          <w:lang w:eastAsia="id-ID"/>
        </w:rPr>
        <w:t>ior. Intrapersonal intelligencel</w:t>
      </w:r>
    </w:p>
    <w:p w:rsidR="001C21CA" w:rsidRDefault="001C21CA" w:rsidP="001C21CA">
      <w:pPr>
        <w:spacing w:after="0"/>
        <w:ind w:left="426" w:firstLine="720"/>
        <w:rPr>
          <w:rFonts w:ascii="Times New Roman" w:eastAsia="Times New Roman" w:hAnsi="Times New Roman" w:cs="Times New Roman"/>
          <w:sz w:val="24"/>
          <w:szCs w:val="24"/>
          <w:lang w:eastAsia="id-ID"/>
        </w:rPr>
      </w:pPr>
    </w:p>
    <w:p w:rsidR="001C21CA" w:rsidRDefault="001C21CA" w:rsidP="001C21CA">
      <w:pPr>
        <w:spacing w:after="0"/>
        <w:ind w:left="426" w:firstLine="720"/>
        <w:rPr>
          <w:rFonts w:ascii="Times New Roman" w:eastAsia="Times New Roman" w:hAnsi="Times New Roman" w:cs="Times New Roman"/>
          <w:sz w:val="24"/>
          <w:szCs w:val="24"/>
          <w:lang w:eastAsia="id-ID"/>
        </w:rPr>
      </w:pPr>
    </w:p>
    <w:p w:rsidR="001C21CA" w:rsidRDefault="001C21CA" w:rsidP="001C21CA">
      <w:pPr>
        <w:spacing w:after="0"/>
        <w:ind w:left="426" w:firstLine="720"/>
        <w:rPr>
          <w:rFonts w:ascii="Times New Roman" w:eastAsia="Times New Roman" w:hAnsi="Times New Roman" w:cs="Times New Roman"/>
          <w:sz w:val="24"/>
          <w:szCs w:val="24"/>
          <w:lang w:eastAsia="id-ID"/>
        </w:rPr>
      </w:pPr>
    </w:p>
    <w:p w:rsidR="001C21CA" w:rsidRDefault="001C21CA" w:rsidP="001C21CA">
      <w:pPr>
        <w:spacing w:after="0"/>
        <w:ind w:left="426" w:firstLine="720"/>
        <w:rPr>
          <w:rFonts w:ascii="Times New Roman" w:eastAsia="Times New Roman" w:hAnsi="Times New Roman" w:cs="Times New Roman"/>
          <w:sz w:val="24"/>
          <w:szCs w:val="24"/>
          <w:lang w:eastAsia="id-ID"/>
        </w:rPr>
      </w:pPr>
    </w:p>
    <w:p w:rsidR="001C21CA" w:rsidRDefault="001C21CA" w:rsidP="001C21CA">
      <w:pPr>
        <w:spacing w:after="0"/>
        <w:ind w:left="426" w:firstLine="720"/>
        <w:rPr>
          <w:rFonts w:ascii="Times New Roman" w:eastAsia="Times New Roman" w:hAnsi="Times New Roman" w:cs="Times New Roman"/>
          <w:sz w:val="24"/>
          <w:szCs w:val="24"/>
          <w:lang w:eastAsia="id-ID"/>
        </w:rPr>
      </w:pPr>
    </w:p>
    <w:p w:rsidR="001C21CA" w:rsidRDefault="001C21CA" w:rsidP="001C21CA">
      <w:pPr>
        <w:spacing w:after="0"/>
        <w:ind w:left="426" w:firstLine="720"/>
        <w:rPr>
          <w:rFonts w:ascii="Times New Roman" w:eastAsia="Times New Roman" w:hAnsi="Times New Roman" w:cs="Times New Roman"/>
          <w:sz w:val="24"/>
          <w:szCs w:val="24"/>
          <w:lang w:eastAsia="id-ID"/>
        </w:rPr>
      </w:pPr>
    </w:p>
    <w:p w:rsidR="001C21CA" w:rsidRPr="001C21CA" w:rsidRDefault="001C21CA" w:rsidP="001C21CA">
      <w:pPr>
        <w:spacing w:after="0"/>
        <w:ind w:left="426" w:firstLine="720"/>
        <w:rPr>
          <w:rFonts w:ascii="Times New Roman" w:eastAsia="Times New Roman" w:hAnsi="Times New Roman" w:cs="Times New Roman"/>
          <w:sz w:val="24"/>
          <w:szCs w:val="24"/>
          <w:lang w:eastAsia="id-ID"/>
        </w:rPr>
      </w:pPr>
    </w:p>
    <w:p w:rsidR="00E22BC7" w:rsidRPr="008128BD" w:rsidRDefault="008128BD" w:rsidP="0093195E">
      <w:pPr>
        <w:spacing w:line="240" w:lineRule="auto"/>
        <w:jc w:val="center"/>
        <w:rPr>
          <w:rFonts w:ascii="Times New Roman" w:hAnsi="Times New Roman" w:cs="Times New Roman"/>
          <w:b/>
          <w:sz w:val="28"/>
          <w:szCs w:val="28"/>
        </w:rPr>
      </w:pPr>
      <w:r w:rsidRPr="008128BD">
        <w:rPr>
          <w:rFonts w:ascii="Times New Roman" w:hAnsi="Times New Roman" w:cs="Times New Roman"/>
          <w:b/>
          <w:sz w:val="28"/>
          <w:szCs w:val="28"/>
        </w:rPr>
        <w:lastRenderedPageBreak/>
        <w:t>HUBUNGAN KECERDASAN INTRAPERSONAL DENGAN PERILAKU MORAL ANAK USIA</w:t>
      </w:r>
      <w:r>
        <w:rPr>
          <w:rFonts w:ascii="Times New Roman" w:hAnsi="Times New Roman" w:cs="Times New Roman"/>
          <w:b/>
          <w:sz w:val="28"/>
          <w:szCs w:val="28"/>
        </w:rPr>
        <w:t xml:space="preserve"> </w:t>
      </w:r>
      <w:r w:rsidRPr="008128BD">
        <w:rPr>
          <w:rFonts w:ascii="Times New Roman" w:hAnsi="Times New Roman" w:cs="Times New Roman"/>
          <w:b/>
          <w:sz w:val="28"/>
          <w:szCs w:val="28"/>
        </w:rPr>
        <w:t xml:space="preserve"> 4-6 TAHU</w:t>
      </w:r>
      <w:r w:rsidR="001B2540">
        <w:rPr>
          <w:rFonts w:ascii="Times New Roman" w:hAnsi="Times New Roman" w:cs="Times New Roman"/>
          <w:b/>
          <w:sz w:val="28"/>
          <w:szCs w:val="28"/>
        </w:rPr>
        <w:t>N DI RA ULUL AZMI KOTA PEKANBARU</w:t>
      </w:r>
    </w:p>
    <w:p w:rsidR="00FC042C" w:rsidRDefault="008128BD" w:rsidP="00A37B86">
      <w:pPr>
        <w:spacing w:after="0" w:line="240" w:lineRule="auto"/>
        <w:jc w:val="center"/>
        <w:rPr>
          <w:rFonts w:ascii="Times New Roman" w:hAnsi="Times New Roman" w:cs="Times New Roman"/>
          <w:b/>
          <w:sz w:val="24"/>
          <w:szCs w:val="24"/>
        </w:rPr>
      </w:pPr>
      <w:r w:rsidRPr="00577264">
        <w:rPr>
          <w:rFonts w:ascii="Times New Roman" w:hAnsi="Times New Roman" w:cs="Times New Roman"/>
          <w:b/>
          <w:sz w:val="24"/>
          <w:szCs w:val="24"/>
        </w:rPr>
        <w:t xml:space="preserve">Syukria </w:t>
      </w:r>
      <w:r w:rsidR="001E4EA5">
        <w:rPr>
          <w:rFonts w:ascii="Times New Roman" w:hAnsi="Times New Roman" w:cs="Times New Roman"/>
          <w:b/>
          <w:sz w:val="24"/>
          <w:szCs w:val="24"/>
        </w:rPr>
        <w:t>Elfyana, Drs. Zulkifli, N. M.Pd, Febrialismanto. S.P</w:t>
      </w:r>
      <w:r w:rsidR="00577264" w:rsidRPr="00577264">
        <w:rPr>
          <w:rFonts w:ascii="Times New Roman" w:hAnsi="Times New Roman" w:cs="Times New Roman"/>
          <w:b/>
          <w:sz w:val="24"/>
          <w:szCs w:val="24"/>
        </w:rPr>
        <w:t>d</w:t>
      </w:r>
      <w:r w:rsidR="00577264">
        <w:rPr>
          <w:rFonts w:ascii="Times New Roman" w:hAnsi="Times New Roman" w:cs="Times New Roman"/>
          <w:b/>
          <w:sz w:val="24"/>
          <w:szCs w:val="24"/>
        </w:rPr>
        <w:t>, M</w:t>
      </w:r>
      <w:r w:rsidR="001E4EA5">
        <w:rPr>
          <w:rFonts w:ascii="Times New Roman" w:hAnsi="Times New Roman" w:cs="Times New Roman"/>
          <w:b/>
          <w:sz w:val="24"/>
          <w:szCs w:val="24"/>
        </w:rPr>
        <w:t>.P</w:t>
      </w:r>
      <w:r w:rsidR="00577264">
        <w:rPr>
          <w:rFonts w:ascii="Times New Roman" w:hAnsi="Times New Roman" w:cs="Times New Roman"/>
          <w:b/>
          <w:sz w:val="24"/>
          <w:szCs w:val="24"/>
        </w:rPr>
        <w:t>d.</w:t>
      </w:r>
    </w:p>
    <w:p w:rsidR="00577264" w:rsidRPr="001B2540" w:rsidRDefault="00AE7F46" w:rsidP="00A37B86">
      <w:pPr>
        <w:spacing w:after="0" w:line="240" w:lineRule="auto"/>
        <w:jc w:val="center"/>
        <w:rPr>
          <w:rFonts w:ascii="Times New Roman" w:hAnsi="Times New Roman" w:cs="Times New Roman"/>
        </w:rPr>
      </w:pPr>
      <w:hyperlink r:id="rId11" w:history="1">
        <w:r w:rsidR="001B2540" w:rsidRPr="001B2540">
          <w:rPr>
            <w:rStyle w:val="Hyperlink"/>
            <w:rFonts w:ascii="Times New Roman" w:hAnsi="Times New Roman" w:cs="Times New Roman"/>
          </w:rPr>
          <w:t>Syukriaelfyana28@gmail.com(082174560451)</w:t>
        </w:r>
      </w:hyperlink>
      <w:r w:rsidR="001B2540" w:rsidRPr="001B2540">
        <w:rPr>
          <w:rFonts w:ascii="Times New Roman" w:hAnsi="Times New Roman" w:cs="Times New Roman"/>
        </w:rPr>
        <w:t xml:space="preserve">. </w:t>
      </w:r>
      <w:hyperlink r:id="rId12" w:history="1">
        <w:r w:rsidR="001E4EA5" w:rsidRPr="005C096B">
          <w:rPr>
            <w:rStyle w:val="Hyperlink"/>
            <w:rFonts w:ascii="Times New Roman" w:hAnsi="Times New Roman" w:cs="Times New Roman"/>
          </w:rPr>
          <w:t>pakzul_n@yahoo.co.id</w:t>
        </w:r>
      </w:hyperlink>
      <w:r w:rsidR="001B2540" w:rsidRPr="001B2540">
        <w:rPr>
          <w:rFonts w:ascii="Times New Roman" w:hAnsi="Times New Roman" w:cs="Times New Roman"/>
        </w:rPr>
        <w:t xml:space="preserve">. </w:t>
      </w:r>
      <w:hyperlink r:id="rId13" w:history="1">
        <w:r w:rsidR="001B2540" w:rsidRPr="001B2540">
          <w:rPr>
            <w:rStyle w:val="Hyperlink"/>
            <w:rFonts w:ascii="Times New Roman" w:hAnsi="Times New Roman" w:cs="Times New Roman"/>
          </w:rPr>
          <w:t>febrialisman@gmail.com</w:t>
        </w:r>
      </w:hyperlink>
      <w:r w:rsidR="001B2540" w:rsidRPr="001B2540">
        <w:rPr>
          <w:rFonts w:ascii="Times New Roman" w:hAnsi="Times New Roman" w:cs="Times New Roman"/>
        </w:rPr>
        <w:t>.</w:t>
      </w:r>
    </w:p>
    <w:p w:rsidR="00F20B86" w:rsidRDefault="00F20B86" w:rsidP="00A37B86">
      <w:pPr>
        <w:spacing w:after="0"/>
        <w:jc w:val="center"/>
        <w:rPr>
          <w:rFonts w:ascii="Times New Roman" w:hAnsi="Times New Roman" w:cs="Times New Roman"/>
        </w:rPr>
      </w:pPr>
    </w:p>
    <w:p w:rsidR="00543A8D" w:rsidRDefault="00543A8D" w:rsidP="00A37B86">
      <w:pPr>
        <w:spacing w:after="0"/>
        <w:jc w:val="center"/>
        <w:rPr>
          <w:rFonts w:ascii="Times New Roman" w:hAnsi="Times New Roman" w:cs="Times New Roman"/>
        </w:rPr>
      </w:pPr>
    </w:p>
    <w:p w:rsidR="00032E71" w:rsidRDefault="00E22BC7" w:rsidP="00A37B86">
      <w:pPr>
        <w:spacing w:after="0"/>
        <w:jc w:val="center"/>
        <w:rPr>
          <w:rFonts w:ascii="Times New Roman" w:hAnsi="Times New Roman" w:cs="Times New Roman"/>
          <w:sz w:val="24"/>
          <w:szCs w:val="24"/>
        </w:rPr>
      </w:pPr>
      <w:r>
        <w:rPr>
          <w:rFonts w:ascii="Times New Roman" w:hAnsi="Times New Roman" w:cs="Times New Roman"/>
          <w:sz w:val="24"/>
          <w:szCs w:val="24"/>
        </w:rPr>
        <w:t>Progam Studi Pendidikan Guru Pendidikan Anak Usia Dini</w:t>
      </w:r>
    </w:p>
    <w:p w:rsidR="001B2540" w:rsidRDefault="00E22BC7" w:rsidP="00A37B86">
      <w:pPr>
        <w:spacing w:after="0"/>
        <w:jc w:val="center"/>
        <w:rPr>
          <w:rFonts w:ascii="Times New Roman" w:hAnsi="Times New Roman" w:cs="Times New Roman"/>
          <w:sz w:val="24"/>
          <w:szCs w:val="24"/>
        </w:rPr>
      </w:pPr>
      <w:r>
        <w:rPr>
          <w:rFonts w:ascii="Times New Roman" w:hAnsi="Times New Roman" w:cs="Times New Roman"/>
          <w:sz w:val="24"/>
          <w:szCs w:val="24"/>
        </w:rPr>
        <w:t>Fakultas Keguruan Dan Ilmu Pendidikan Universitas</w:t>
      </w:r>
    </w:p>
    <w:p w:rsidR="00C6553D" w:rsidRDefault="00C6553D" w:rsidP="00A37B86">
      <w:pPr>
        <w:spacing w:after="0"/>
        <w:jc w:val="center"/>
        <w:rPr>
          <w:rFonts w:ascii="Times New Roman" w:hAnsi="Times New Roman" w:cs="Times New Roman"/>
          <w:sz w:val="24"/>
          <w:szCs w:val="24"/>
        </w:rPr>
      </w:pPr>
    </w:p>
    <w:p w:rsidR="00A37B86" w:rsidRDefault="00A37B86" w:rsidP="00A37B86">
      <w:pPr>
        <w:spacing w:after="0"/>
        <w:jc w:val="center"/>
        <w:rPr>
          <w:rFonts w:ascii="Times New Roman" w:hAnsi="Times New Roman" w:cs="Times New Roman"/>
          <w:b/>
          <w:sz w:val="24"/>
          <w:szCs w:val="24"/>
        </w:rPr>
        <w:sectPr w:rsidR="00A37B86" w:rsidSect="0093195E">
          <w:headerReference w:type="default" r:id="rId14"/>
          <w:pgSz w:w="11907" w:h="16839" w:code="9"/>
          <w:pgMar w:top="2268" w:right="1701" w:bottom="1701" w:left="1276" w:header="709" w:footer="709" w:gutter="0"/>
          <w:cols w:space="260"/>
          <w:docGrid w:linePitch="360"/>
        </w:sectPr>
      </w:pPr>
    </w:p>
    <w:p w:rsidR="00C6553D" w:rsidRDefault="0093195E" w:rsidP="0093195E">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6553D" w:rsidRPr="00C6553D">
        <w:rPr>
          <w:rFonts w:ascii="Times New Roman" w:hAnsi="Times New Roman" w:cs="Times New Roman"/>
          <w:b/>
          <w:sz w:val="24"/>
          <w:szCs w:val="24"/>
        </w:rPr>
        <w:t>Abstrak</w:t>
      </w:r>
    </w:p>
    <w:p w:rsidR="00997934" w:rsidRDefault="00997934" w:rsidP="00A37B86">
      <w:pPr>
        <w:spacing w:after="0"/>
        <w:rPr>
          <w:rFonts w:ascii="Times New Roman" w:hAnsi="Times New Roman" w:cs="Times New Roman"/>
          <w:sz w:val="24"/>
          <w:szCs w:val="24"/>
        </w:rPr>
      </w:pPr>
    </w:p>
    <w:p w:rsidR="00A37B86" w:rsidRDefault="00A37B86" w:rsidP="00A37B86">
      <w:pPr>
        <w:spacing w:after="0"/>
        <w:rPr>
          <w:rFonts w:ascii="Times New Roman" w:hAnsi="Times New Roman" w:cs="Times New Roman"/>
          <w:sz w:val="24"/>
          <w:szCs w:val="24"/>
        </w:rPr>
        <w:sectPr w:rsidR="00A37B86" w:rsidSect="00A37B86">
          <w:type w:val="continuous"/>
          <w:pgSz w:w="11907" w:h="16839" w:code="9"/>
          <w:pgMar w:top="2268" w:right="1701" w:bottom="1701" w:left="2268" w:header="709" w:footer="709" w:gutter="0"/>
          <w:cols w:space="260"/>
          <w:docGrid w:linePitch="360"/>
        </w:sectPr>
      </w:pPr>
    </w:p>
    <w:p w:rsidR="00E22BC7" w:rsidRDefault="00A37B86" w:rsidP="00A62BA7">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P</w:t>
      </w:r>
      <w:r w:rsidR="00E22BC7">
        <w:rPr>
          <w:rFonts w:ascii="Times New Roman" w:hAnsi="Times New Roman" w:cs="Times New Roman"/>
          <w:sz w:val="24"/>
          <w:szCs w:val="24"/>
        </w:rPr>
        <w:t>enelitian ini bertujuan untuk mengetahui hubungan antara kecerda</w:t>
      </w:r>
      <w:r w:rsidR="00543A8D">
        <w:rPr>
          <w:rFonts w:ascii="Times New Roman" w:hAnsi="Times New Roman" w:cs="Times New Roman"/>
          <w:sz w:val="24"/>
          <w:szCs w:val="24"/>
        </w:rPr>
        <w:t xml:space="preserve">san intrapersonal dengan perilaku moral anak untuk usia 4-6 tahun </w:t>
      </w:r>
      <w:r w:rsidR="00AA6835">
        <w:rPr>
          <w:rFonts w:ascii="Times New Roman" w:hAnsi="Times New Roman" w:cs="Times New Roman"/>
          <w:sz w:val="24"/>
          <w:szCs w:val="24"/>
        </w:rPr>
        <w:t>Di RA Ulul Azmi Kota Pekanbaru</w:t>
      </w:r>
      <w:r w:rsidR="00543A8D">
        <w:rPr>
          <w:rFonts w:ascii="Times New Roman" w:hAnsi="Times New Roman" w:cs="Times New Roman"/>
          <w:sz w:val="24"/>
          <w:szCs w:val="24"/>
        </w:rPr>
        <w:t>. Adapun populasi dalam pene</w:t>
      </w:r>
      <w:r w:rsidR="00414740">
        <w:rPr>
          <w:rFonts w:ascii="Times New Roman" w:hAnsi="Times New Roman" w:cs="Times New Roman"/>
          <w:sz w:val="24"/>
          <w:szCs w:val="24"/>
        </w:rPr>
        <w:t xml:space="preserve">litian ini adalah anak usia 4-6 tahun </w:t>
      </w:r>
      <w:r w:rsidR="00AA6835">
        <w:rPr>
          <w:rFonts w:ascii="Times New Roman" w:hAnsi="Times New Roman" w:cs="Times New Roman"/>
          <w:sz w:val="24"/>
          <w:szCs w:val="24"/>
        </w:rPr>
        <w:t>Di RA Ulul Azmi Kota Pekanbaru</w:t>
      </w:r>
      <w:r w:rsidR="00414740">
        <w:rPr>
          <w:rFonts w:ascii="Times New Roman" w:hAnsi="Times New Roman" w:cs="Times New Roman"/>
          <w:sz w:val="24"/>
          <w:szCs w:val="24"/>
        </w:rPr>
        <w:t xml:space="preserve"> yang berjumlah 40 orang. Karena julmah populasi kecil maka seluruh populasi dijadikan sampel yaitu sebanyak 40 orang. Metode yang digunakan dalam penelitian </w:t>
      </w:r>
      <w:r w:rsidR="00D55D4D">
        <w:rPr>
          <w:rFonts w:ascii="Times New Roman" w:hAnsi="Times New Roman" w:cs="Times New Roman"/>
          <w:sz w:val="24"/>
          <w:szCs w:val="24"/>
        </w:rPr>
        <w:t xml:space="preserve">ini yaitu korelasi kuantitatif untuk melihat hubungan antara kercerdasan intrapersonal dengan perilaku moral .teknik pengumpulan data yang digunakan yaitu observasi. Teknik analisis data menggunakan teknik korelasi product moment dengan  program </w:t>
      </w:r>
      <w:r w:rsidR="00D55D4D" w:rsidRPr="00D55D4D">
        <w:rPr>
          <w:rFonts w:ascii="Times New Roman" w:hAnsi="Times New Roman" w:cs="Times New Roman"/>
          <w:i/>
          <w:sz w:val="24"/>
          <w:szCs w:val="24"/>
        </w:rPr>
        <w:t>SPSS</w:t>
      </w:r>
      <w:r w:rsidR="00D55D4D">
        <w:rPr>
          <w:rFonts w:ascii="Times New Roman" w:hAnsi="Times New Roman" w:cs="Times New Roman"/>
          <w:i/>
          <w:sz w:val="24"/>
          <w:szCs w:val="24"/>
        </w:rPr>
        <w:t xml:space="preserve"> for Windo</w:t>
      </w:r>
      <w:r w:rsidR="00AA6835">
        <w:rPr>
          <w:rFonts w:ascii="Times New Roman" w:hAnsi="Times New Roman" w:cs="Times New Roman"/>
          <w:i/>
          <w:sz w:val="24"/>
          <w:szCs w:val="24"/>
        </w:rPr>
        <w:t>ws ver 17.</w:t>
      </w:r>
      <w:r w:rsidR="00AA6835">
        <w:rPr>
          <w:rFonts w:ascii="Times New Roman" w:hAnsi="Times New Roman" w:cs="Times New Roman"/>
          <w:sz w:val="24"/>
          <w:szCs w:val="24"/>
        </w:rPr>
        <w:t xml:space="preserve"> Berdasarkan hasil uji hipotesis terdapat hubungan positif yang signifikan antara kecerdasan intrapersonal dengan perilaku moral pada anak usia 4-6 tahun Di RA Ulul Azmi  Kota Pekanbaru. Hal ini</w:t>
      </w:r>
      <w:r w:rsidR="00C50B32">
        <w:rPr>
          <w:rFonts w:ascii="Times New Roman" w:hAnsi="Times New Roman" w:cs="Times New Roman"/>
          <w:sz w:val="24"/>
          <w:szCs w:val="24"/>
        </w:rPr>
        <w:t xml:space="preserve"> diketahui dari nilai koefisien korelasi sebesar r</w:t>
      </w:r>
      <w:r w:rsidR="00C50B32" w:rsidRPr="00C50B32">
        <w:rPr>
          <w:rFonts w:ascii="Times New Roman" w:hAnsi="Times New Roman" w:cs="Times New Roman"/>
          <w:sz w:val="24"/>
          <w:szCs w:val="24"/>
          <w:vertAlign w:val="subscript"/>
        </w:rPr>
        <w:t>xy</w:t>
      </w:r>
      <w:r w:rsidR="00C50B32">
        <w:rPr>
          <w:rFonts w:ascii="Times New Roman" w:hAnsi="Times New Roman" w:cs="Times New Roman"/>
          <w:sz w:val="24"/>
          <w:szCs w:val="24"/>
        </w:rPr>
        <w:t>=</w:t>
      </w:r>
      <w:r w:rsidR="00837B2F">
        <w:rPr>
          <w:rFonts w:ascii="Times New Roman" w:hAnsi="Times New Roman" w:cs="Times New Roman"/>
          <w:sz w:val="24"/>
          <w:szCs w:val="24"/>
        </w:rPr>
        <w:t xml:space="preserve">0,549 dan taraf signifikansi 0,000 &lt; 0,05. </w:t>
      </w:r>
      <w:r w:rsidR="001B51C6">
        <w:rPr>
          <w:rFonts w:ascii="Times New Roman" w:hAnsi="Times New Roman" w:cs="Times New Roman"/>
          <w:sz w:val="24"/>
          <w:szCs w:val="24"/>
        </w:rPr>
        <w:t>Tingkat hubungan antara kecerdasan intrapersonal dengan perilaku moral termasuk dalam kategori sedang dengan nilai koefisien determinan yang dihasilkan adalah sebesar KD = r</w:t>
      </w:r>
      <w:r w:rsidR="001B51C6" w:rsidRPr="0079245E">
        <w:rPr>
          <w:rFonts w:ascii="Times New Roman" w:hAnsi="Times New Roman" w:cs="Times New Roman"/>
          <w:sz w:val="24"/>
          <w:szCs w:val="24"/>
          <w:vertAlign w:val="superscript"/>
        </w:rPr>
        <w:t>2</w:t>
      </w:r>
      <w:r w:rsidR="0079245E">
        <w:rPr>
          <w:rFonts w:ascii="Times New Roman" w:hAnsi="Times New Roman" w:cs="Times New Roman"/>
          <w:sz w:val="24"/>
          <w:szCs w:val="24"/>
        </w:rPr>
        <w:t xml:space="preserve"> x 100% = 30,1%, memiliki makna bahwa kecerdasan intrapersonal memberi pengaruh se</w:t>
      </w:r>
      <w:r w:rsidR="00C6553D">
        <w:rPr>
          <w:rFonts w:ascii="Times New Roman" w:hAnsi="Times New Roman" w:cs="Times New Roman"/>
          <w:sz w:val="24"/>
          <w:szCs w:val="24"/>
        </w:rPr>
        <w:t>besar 60,2% terhadap perilaku moral.</w:t>
      </w:r>
    </w:p>
    <w:p w:rsidR="00C6553D" w:rsidRDefault="00C6553D" w:rsidP="00A37B86">
      <w:pPr>
        <w:spacing w:after="0"/>
        <w:rPr>
          <w:rFonts w:ascii="Times New Roman" w:hAnsi="Times New Roman" w:cs="Times New Roman"/>
          <w:sz w:val="24"/>
          <w:szCs w:val="24"/>
        </w:rPr>
      </w:pPr>
    </w:p>
    <w:p w:rsidR="00C6553D" w:rsidRDefault="00C6553D" w:rsidP="00A37B86">
      <w:pPr>
        <w:spacing w:after="0"/>
        <w:rPr>
          <w:rFonts w:ascii="Times New Roman" w:hAnsi="Times New Roman" w:cs="Times New Roman"/>
          <w:sz w:val="24"/>
          <w:szCs w:val="24"/>
        </w:rPr>
      </w:pPr>
      <w:r w:rsidRPr="00C6553D">
        <w:rPr>
          <w:rFonts w:ascii="Times New Roman" w:hAnsi="Times New Roman" w:cs="Times New Roman"/>
          <w:b/>
          <w:sz w:val="24"/>
          <w:szCs w:val="24"/>
        </w:rPr>
        <w:t>Kata kunci</w:t>
      </w:r>
      <w:r>
        <w:rPr>
          <w:rFonts w:ascii="Times New Roman" w:hAnsi="Times New Roman" w:cs="Times New Roman"/>
          <w:sz w:val="24"/>
          <w:szCs w:val="24"/>
        </w:rPr>
        <w:t>: perilaku moral. Kecerdasan intrapersonal.</w:t>
      </w:r>
    </w:p>
    <w:p w:rsidR="00C6553D" w:rsidRDefault="00C6553D" w:rsidP="00A37B86">
      <w:pPr>
        <w:spacing w:after="0"/>
        <w:rPr>
          <w:rFonts w:ascii="Times New Roman" w:hAnsi="Times New Roman" w:cs="Times New Roman"/>
          <w:sz w:val="24"/>
          <w:szCs w:val="24"/>
        </w:rPr>
      </w:pPr>
    </w:p>
    <w:p w:rsidR="00997934" w:rsidRDefault="00997934" w:rsidP="00A37B86">
      <w:pPr>
        <w:rPr>
          <w:rFonts w:ascii="Times New Roman" w:hAnsi="Times New Roman" w:cs="Times New Roman"/>
          <w:sz w:val="24"/>
          <w:szCs w:val="24"/>
        </w:rPr>
      </w:pPr>
    </w:p>
    <w:p w:rsidR="00C6553D" w:rsidRDefault="00C6553D" w:rsidP="00A37B86">
      <w:pPr>
        <w:spacing w:after="0"/>
        <w:rPr>
          <w:rFonts w:ascii="Times New Roman" w:hAnsi="Times New Roman" w:cs="Times New Roman"/>
          <w:sz w:val="24"/>
          <w:szCs w:val="24"/>
        </w:rPr>
      </w:pPr>
    </w:p>
    <w:p w:rsidR="00C6553D" w:rsidRDefault="00C6553D" w:rsidP="00A37B86">
      <w:pPr>
        <w:rPr>
          <w:rFonts w:ascii="Times New Roman" w:hAnsi="Times New Roman" w:cs="Times New Roman"/>
          <w:sz w:val="24"/>
          <w:szCs w:val="24"/>
        </w:rPr>
      </w:pPr>
      <w:r>
        <w:rPr>
          <w:rFonts w:ascii="Times New Roman" w:hAnsi="Times New Roman" w:cs="Times New Roman"/>
          <w:sz w:val="24"/>
          <w:szCs w:val="24"/>
        </w:rPr>
        <w:br w:type="page"/>
      </w:r>
    </w:p>
    <w:p w:rsidR="00997934" w:rsidRPr="005F40B0" w:rsidRDefault="005F40B0" w:rsidP="00A37B86">
      <w:pPr>
        <w:rPr>
          <w:rFonts w:ascii="Times New Roman" w:hAnsi="Times New Roman" w:cs="Times New Roman"/>
          <w:b/>
          <w:sz w:val="24"/>
          <w:szCs w:val="24"/>
        </w:rPr>
      </w:pPr>
      <w:r w:rsidRPr="005F40B0">
        <w:rPr>
          <w:rFonts w:ascii="Times New Roman" w:hAnsi="Times New Roman" w:cs="Times New Roman"/>
          <w:b/>
          <w:sz w:val="24"/>
          <w:szCs w:val="24"/>
        </w:rPr>
        <w:lastRenderedPageBreak/>
        <w:t xml:space="preserve">PENDAHULUAN </w:t>
      </w:r>
    </w:p>
    <w:p w:rsidR="005F40B0" w:rsidRPr="009F452E" w:rsidRDefault="008F61A6" w:rsidP="00A37B86">
      <w:pPr>
        <w:pStyle w:val="ListParagraph"/>
        <w:tabs>
          <w:tab w:val="left" w:pos="-142"/>
          <w:tab w:val="left" w:pos="0"/>
        </w:tabs>
        <w:spacing w:after="0" w:line="360" w:lineRule="auto"/>
        <w:ind w:left="0" w:right="-23"/>
        <w:jc w:val="both"/>
        <w:rPr>
          <w:rFonts w:ascii="Times New Roman" w:eastAsia="Times New Roman" w:hAnsi="Times New Roman" w:cs="Times New Roman"/>
          <w:sz w:val="24"/>
          <w:szCs w:val="24"/>
          <w:lang w:eastAsia="id-ID"/>
        </w:rPr>
      </w:pPr>
      <w:r>
        <w:rPr>
          <w:rFonts w:ascii="Times New Roman" w:hAnsi="Times New Roman" w:cs="Times New Roman"/>
          <w:sz w:val="24"/>
          <w:szCs w:val="24"/>
        </w:rPr>
        <w:tab/>
      </w:r>
      <w:r w:rsidR="005F40B0">
        <w:rPr>
          <w:rFonts w:ascii="Times New Roman" w:hAnsi="Times New Roman" w:cs="Times New Roman"/>
          <w:sz w:val="24"/>
          <w:szCs w:val="24"/>
        </w:rPr>
        <w:t>A</w:t>
      </w:r>
      <w:r w:rsidR="005F40B0" w:rsidRPr="009F452E">
        <w:rPr>
          <w:rFonts w:ascii="Times New Roman" w:hAnsi="Times New Roman" w:cs="Times New Roman"/>
          <w:sz w:val="24"/>
          <w:szCs w:val="24"/>
        </w:rPr>
        <w:t>nak yang berada pada rentang usia 0-6 tahun (Undang-Unda</w:t>
      </w:r>
      <w:r w:rsidR="005F40B0">
        <w:rPr>
          <w:rFonts w:ascii="Times New Roman" w:hAnsi="Times New Roman" w:cs="Times New Roman"/>
          <w:sz w:val="24"/>
          <w:szCs w:val="24"/>
        </w:rPr>
        <w:t xml:space="preserve">ng Sisdiknas tahun 2003) dan </w:t>
      </w:r>
      <w:r w:rsidR="005F40B0" w:rsidRPr="009F452E">
        <w:rPr>
          <w:rFonts w:ascii="Times New Roman" w:hAnsi="Times New Roman" w:cs="Times New Roman"/>
          <w:sz w:val="24"/>
          <w:szCs w:val="24"/>
        </w:rPr>
        <w:t xml:space="preserve">pertumbuhan dan perkembangan yang bersifat unik. Mereka memiliki pola pertumbuhan dan perkembangan yang khusus sesuai dengan tingkat pertumbuhan dan perkembangannya(Mansur, 2005) Pada masa tersebut merupakan masa emas </w:t>
      </w:r>
      <w:r w:rsidR="005F40B0" w:rsidRPr="009F452E">
        <w:rPr>
          <w:rFonts w:ascii="Times New Roman" w:hAnsi="Times New Roman" w:cs="Times New Roman"/>
          <w:i/>
          <w:sz w:val="24"/>
          <w:szCs w:val="24"/>
        </w:rPr>
        <w:t>(golden age,)</w:t>
      </w:r>
      <w:r w:rsidR="005F40B0" w:rsidRPr="009F452E">
        <w:rPr>
          <w:rFonts w:ascii="Times New Roman" w:hAnsi="Times New Roman" w:cs="Times New Roman"/>
          <w:sz w:val="24"/>
          <w:szCs w:val="24"/>
        </w:rPr>
        <w:t xml:space="preserve"> karena anak mengalami pertumbuhan dan perkembangan yang cukup pesat dan tidak tergantikan pada masa mendatang. Menurut banyak penelitian bidang neurologi ditemukan bahwa 50% kecerdasan anak terbentuk pada kurun waktu 4 tahun pertama. Setelah usia 8 tahun, perkembangan otaknya mencapai 80% dan pada usia 18 tahun mencapai 100% (Suyanto, 2005). Mengacu pada Undang-undang Sisdiknas tahun 2003 pasal 1 ayat 14, upaya pembinaan yang ditujukan bagi anak usia 0-6 tahun tersebut dilakukan melalui Pendidikan Anak Usia Dini (PAUD). Pendidikan anak usia dini dapat dilaksanakan melalui pendidikan formal, nonformal dan informal. Pendidikan anak usia dini jalur formal berbentuk taman kanak-kanak (TK)</w:t>
      </w:r>
      <w:r w:rsidR="005F40B0">
        <w:rPr>
          <w:rFonts w:ascii="Times New Roman" w:hAnsi="Times New Roman" w:cs="Times New Roman"/>
          <w:sz w:val="24"/>
          <w:szCs w:val="24"/>
        </w:rPr>
        <w:t>.</w:t>
      </w:r>
    </w:p>
    <w:p w:rsidR="008F61A6" w:rsidRPr="008F61A6" w:rsidRDefault="008F61A6" w:rsidP="00A37B86">
      <w:pPr>
        <w:pStyle w:val="ListParagraph"/>
        <w:tabs>
          <w:tab w:val="left" w:pos="0"/>
        </w:tabs>
        <w:spacing w:after="0" w:line="360" w:lineRule="auto"/>
        <w:ind w:left="0" w:right="-23"/>
        <w:jc w:val="both"/>
        <w:rPr>
          <w:rFonts w:ascii="Times New Roman" w:eastAsia="Times New Roman" w:hAnsi="Times New Roman" w:cs="Times New Roman"/>
          <w:sz w:val="24"/>
          <w:szCs w:val="24"/>
          <w:lang w:eastAsia="id-ID"/>
        </w:rPr>
      </w:pPr>
      <w:r>
        <w:rPr>
          <w:rFonts w:ascii="Times New Roman" w:hAnsi="Times New Roman" w:cs="Times New Roman"/>
          <w:sz w:val="24"/>
          <w:szCs w:val="24"/>
        </w:rPr>
        <w:tab/>
        <w:t xml:space="preserve">Secara umum adalah suatu hukum tingkah laku yang di terapkan kepada setiap individu untuk dapat bersosialiasi dengan benar agar terjalin rasa hormat dan menghormati. Kata moral selalu mengacu pada baik dan buruknya perbuatan manusia (akhlak). Jadi moral dapat diartikan sebagai tindakan seseorang untuk menilai benar dalam cara hidup seseorang mengenai apa yang baik dan apa yang buruk. Menyangkut budi pekerti manusia yang beradab. </w:t>
      </w:r>
      <w:r w:rsidRPr="00637B10">
        <w:rPr>
          <w:rFonts w:ascii="Times New Roman" w:hAnsi="Times New Roman" w:cs="Times New Roman"/>
          <w:sz w:val="24"/>
          <w:szCs w:val="24"/>
        </w:rPr>
        <w:t>Secara Etimologi Moral berasal dari bahasa Latin “mos” (jamak: mores) yang berarti kebiasaan, adat. Kata “mos” (mores) dalam bahasa Latin sama artinya dengan etos dalam bahasa Yunani. Di dalam bahasa Indonesia, kata moral diterjemahkan dengan “aturan kesusilaan” ataupun suatu istilah yang digunakan untuk menentukan sebuah batas-batas dari sifat peran lain, kehendak, pendapat atau batasan perbuatan yang secara layak dapat dikatakan b</w:t>
      </w:r>
      <w:r>
        <w:rPr>
          <w:rFonts w:ascii="Times New Roman" w:hAnsi="Times New Roman" w:cs="Times New Roman"/>
          <w:sz w:val="24"/>
          <w:szCs w:val="24"/>
        </w:rPr>
        <w:t xml:space="preserve">enar, salah, baik maupun buruk. </w:t>
      </w:r>
      <w:r w:rsidRPr="00637B10">
        <w:rPr>
          <w:rFonts w:ascii="Times New Roman" w:hAnsi="Times New Roman" w:cs="Times New Roman"/>
          <w:sz w:val="24"/>
          <w:szCs w:val="24"/>
        </w:rPr>
        <w:t>kata 'mora</w:t>
      </w:r>
      <w:r>
        <w:rPr>
          <w:rFonts w:ascii="Times New Roman" w:hAnsi="Times New Roman" w:cs="Times New Roman"/>
          <w:sz w:val="24"/>
          <w:szCs w:val="24"/>
        </w:rPr>
        <w:t xml:space="preserve">l' sama dengan kata etika </w:t>
      </w:r>
      <w:r w:rsidRPr="00637B10">
        <w:rPr>
          <w:rFonts w:ascii="Times New Roman" w:hAnsi="Times New Roman" w:cs="Times New Roman"/>
          <w:sz w:val="24"/>
          <w:szCs w:val="24"/>
        </w:rPr>
        <w:t xml:space="preserve">karena kedua kata tersebut sama-sama mempunyai arti kebiasaan, adat. Moral itu sendiri dapat diartikan sebagai : nilai-nilai dan norma-norma yang menjadi pegangan bagi seseorang atau kelompok </w:t>
      </w:r>
      <w:r>
        <w:rPr>
          <w:rFonts w:ascii="Times New Roman" w:hAnsi="Times New Roman" w:cs="Times New Roman"/>
          <w:sz w:val="24"/>
          <w:szCs w:val="24"/>
        </w:rPr>
        <w:t xml:space="preserve">dalam mengatur tingkahlakunya. </w:t>
      </w:r>
      <w:r w:rsidRPr="008F61A6">
        <w:rPr>
          <w:rFonts w:ascii="Times New Roman" w:eastAsia="Times New Roman" w:hAnsi="Times New Roman" w:cs="Times New Roman"/>
          <w:sz w:val="24"/>
          <w:szCs w:val="24"/>
          <w:lang w:eastAsia="id-ID"/>
        </w:rPr>
        <w:t xml:space="preserve">Menurut W. J. S. Poerdarminta : Menyatakan bahwa ajaran moral dari perbuatan </w:t>
      </w:r>
      <w:r w:rsidRPr="008F61A6">
        <w:rPr>
          <w:rFonts w:ascii="Times New Roman" w:eastAsia="Times New Roman" w:hAnsi="Times New Roman" w:cs="Times New Roman"/>
          <w:sz w:val="24"/>
          <w:szCs w:val="24"/>
          <w:lang w:eastAsia="id-ID"/>
        </w:rPr>
        <w:lastRenderedPageBreak/>
        <w:t>baik dan buruk dan perilaku.   Menurut Hurlock : Definisi moral adalah perilaku yang sesuai dengan kode moral kelompok sosial. Moral sendiri berarti tata cara, kebiasaan, dan adat. Perilaku moral dikendalikan konsep konsep moral atau peraturan perilaku yang telah menjadi kebiasaan bagi anggota suatu budaya.</w:t>
      </w:r>
      <w:r w:rsidRPr="008F61A6">
        <w:rPr>
          <w:rFonts w:ascii="Times New Roman" w:hAnsi="Times New Roman" w:cs="Times New Roman"/>
          <w:sz w:val="24"/>
          <w:szCs w:val="24"/>
        </w:rPr>
        <w:t xml:space="preserve"> kecerdasan intrapersonal merupakan kecerdasan yang terletak pada diri seseorang yang ditandai dengan kemampuan untuk memahami diri sendiri, dan bertindak berdasarkan pemahaman tersebut. Kemampuan yang dimaksudkan adalah kemampuan untuk mengenali kelebihan pada diri, kekurangannya, keterbatasan diri, kecerdasan terhadap emosi atau suasana hati, keinginan, motivasi, maksud dan tujuan, juga mampu menghargai diri, mengendalikan diri.Kemampuan ini juga meliputi kemampuan untuk menganalisis diri sendiri, tahu dengan baik tentang dirinya sendiri, apa yang diinginkan, apa yang akan dilakukan, apa yang terbaik bagi dirinya, bagaimana memberikan respon terhadap situasi tertentu, dan menyikapinya dengan baik, serta intropeksi diri  menurut Gardner 2000, kecerdasan intrapersonal adalah kemampuan untuk mengenali diri sendiri dengan memiliki konsep diri yang jelas serta citra diri yang positif. Dari kecerdasan intrapersonal inilah seseorang-sebutlah seorang anak- akan menjadi unikdan otentik, tidak terombang-ambing olehpengaruh luar dan menurut Ahmad, kecerdasan intrapersonal adalah kecerdasan memahami diri sendiri, kecerdasan mengetahui siapa dirinya sebenarnya.</w:t>
      </w:r>
    </w:p>
    <w:p w:rsidR="008F61A6" w:rsidRDefault="008F61A6" w:rsidP="00A37B86">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265C67">
        <w:rPr>
          <w:rFonts w:ascii="Times New Roman" w:hAnsi="Times New Roman" w:cs="Times New Roman"/>
          <w:sz w:val="24"/>
          <w:szCs w:val="24"/>
        </w:rPr>
        <w:t>Berdasarkan hasil pengamatan dapat dilihat beberapa pemasalahan yang ditemukan dalam perilaku atau sikap anak se</w:t>
      </w:r>
      <w:r w:rsidR="00885024">
        <w:rPr>
          <w:rFonts w:ascii="Times New Roman" w:hAnsi="Times New Roman" w:cs="Times New Roman"/>
          <w:sz w:val="24"/>
          <w:szCs w:val="24"/>
        </w:rPr>
        <w:t xml:space="preserve">hari-hari di sekolah seperti </w:t>
      </w:r>
      <w:r w:rsidRPr="00265C67">
        <w:rPr>
          <w:rFonts w:ascii="Times New Roman" w:hAnsi="Times New Roman" w:cs="Times New Roman"/>
          <w:sz w:val="24"/>
          <w:szCs w:val="24"/>
        </w:rPr>
        <w:t xml:space="preserve"> Sebagaian anak yang tidak sabar dalam menunggu</w:t>
      </w:r>
      <w:r>
        <w:rPr>
          <w:rFonts w:ascii="Times New Roman" w:hAnsi="Times New Roman" w:cs="Times New Roman"/>
          <w:sz w:val="24"/>
          <w:szCs w:val="24"/>
        </w:rPr>
        <w:t xml:space="preserve"> giliran ketika bermain bersama </w:t>
      </w:r>
      <w:r w:rsidRPr="00265C67">
        <w:rPr>
          <w:rFonts w:ascii="Times New Roman" w:hAnsi="Times New Roman" w:cs="Times New Roman"/>
          <w:sz w:val="24"/>
          <w:szCs w:val="24"/>
        </w:rPr>
        <w:t>temannya, seperti ketika bermain ayunan,</w:t>
      </w:r>
      <w:r w:rsidR="00885024">
        <w:rPr>
          <w:rFonts w:ascii="Times New Roman" w:hAnsi="Times New Roman" w:cs="Times New Roman"/>
          <w:sz w:val="24"/>
          <w:szCs w:val="24"/>
        </w:rPr>
        <w:t xml:space="preserve"> berebut untuk bermain duluan.</w:t>
      </w:r>
      <w:r w:rsidRPr="00265C67">
        <w:rPr>
          <w:rFonts w:ascii="Times New Roman" w:hAnsi="Times New Roman" w:cs="Times New Roman"/>
          <w:sz w:val="24"/>
          <w:szCs w:val="24"/>
        </w:rPr>
        <w:t xml:space="preserve"> ada beberapa anak yang selalu berkata kasar atau kurang sopan kepada orang lain yang tidak sesuai dengan umur anak i</w:t>
      </w:r>
      <w:r w:rsidR="00885024">
        <w:rPr>
          <w:rFonts w:ascii="Times New Roman" w:hAnsi="Times New Roman" w:cs="Times New Roman"/>
          <w:sz w:val="24"/>
          <w:szCs w:val="24"/>
        </w:rPr>
        <w:t>tu sendiri seperti mampus kau</w:t>
      </w:r>
      <w:r w:rsidRPr="00265C67">
        <w:rPr>
          <w:rFonts w:ascii="Times New Roman" w:hAnsi="Times New Roman" w:cs="Times New Roman"/>
          <w:sz w:val="24"/>
          <w:szCs w:val="24"/>
        </w:rPr>
        <w:t xml:space="preserve"> beberapa anak bermain dengan temann yang sama secara terus menerus, seperti ketika didalam kelas</w:t>
      </w:r>
      <w:r>
        <w:rPr>
          <w:rFonts w:ascii="Times New Roman" w:hAnsi="Times New Roman" w:cs="Times New Roman"/>
          <w:sz w:val="24"/>
          <w:szCs w:val="24"/>
        </w:rPr>
        <w:t xml:space="preserve"> maupun diluar  anak hanya bermain dengan teman yang biasa bersama dengannya saja, tidak mau ber</w:t>
      </w:r>
      <w:r w:rsidR="00885024">
        <w:rPr>
          <w:rFonts w:ascii="Times New Roman" w:hAnsi="Times New Roman" w:cs="Times New Roman"/>
          <w:sz w:val="24"/>
          <w:szCs w:val="24"/>
        </w:rPr>
        <w:t xml:space="preserve">main dengan teman yang lain. </w:t>
      </w:r>
      <w:r>
        <w:rPr>
          <w:rFonts w:ascii="Times New Roman" w:hAnsi="Times New Roman" w:cs="Times New Roman"/>
          <w:sz w:val="24"/>
          <w:szCs w:val="24"/>
        </w:rPr>
        <w:t xml:space="preserve"> Beberapa anak selalu merebut dan mengamb</w:t>
      </w:r>
      <w:r w:rsidR="00885024">
        <w:rPr>
          <w:rFonts w:ascii="Times New Roman" w:hAnsi="Times New Roman" w:cs="Times New Roman"/>
          <w:sz w:val="24"/>
          <w:szCs w:val="24"/>
        </w:rPr>
        <w:t xml:space="preserve">il mainan teman tanpa izin. </w:t>
      </w:r>
      <w:r>
        <w:rPr>
          <w:rFonts w:ascii="Times New Roman" w:hAnsi="Times New Roman" w:cs="Times New Roman"/>
          <w:sz w:val="24"/>
          <w:szCs w:val="24"/>
        </w:rPr>
        <w:t>Ada beberapa anak yang selalu mengejek temannya seperti dasar hitam, keriting dan sebagainya.</w:t>
      </w:r>
    </w:p>
    <w:p w:rsidR="008F61A6" w:rsidRDefault="00213D60" w:rsidP="00A37B86">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885024">
        <w:rPr>
          <w:rFonts w:ascii="Times New Roman" w:hAnsi="Times New Roman" w:cs="Times New Roman"/>
          <w:sz w:val="24"/>
          <w:szCs w:val="24"/>
        </w:rPr>
        <w:t>Pada usia taman kanak-kanak kecerdasan intrapersonal ditanpakkan pada kemampuan untuk memahami diri sendiri anak kegembiraan berteman dan kesenangan dalam</w:t>
      </w:r>
      <w:r>
        <w:rPr>
          <w:rFonts w:ascii="Times New Roman" w:hAnsi="Times New Roman" w:cs="Times New Roman"/>
          <w:sz w:val="24"/>
          <w:szCs w:val="24"/>
        </w:rPr>
        <w:t xml:space="preserve"> berbagai macam aktivitas sosial. Kecerdasan intrapersonal </w:t>
      </w:r>
      <w:r w:rsidR="009B5F89">
        <w:rPr>
          <w:rFonts w:ascii="Times New Roman" w:hAnsi="Times New Roman" w:cs="Times New Roman"/>
          <w:sz w:val="24"/>
          <w:szCs w:val="24"/>
        </w:rPr>
        <w:t>haruslah d</w:t>
      </w:r>
      <w:r w:rsidR="00C16FDC">
        <w:rPr>
          <w:rFonts w:ascii="Times New Roman" w:hAnsi="Times New Roman" w:cs="Times New Roman"/>
          <w:sz w:val="24"/>
          <w:szCs w:val="24"/>
        </w:rPr>
        <w:t xml:space="preserve">ikembangkan pada diri anak sejak usia dini, karena kecerdasan ini menyangkut cara anak menghadai dunia luar atau orang lain selain keluarga. Seandainya kecerdasan ini tidak diasah, anak akan menjadi pribadi Pemalu, minder dan </w:t>
      </w:r>
      <w:r w:rsidR="0055450C">
        <w:rPr>
          <w:rFonts w:ascii="Times New Roman" w:hAnsi="Times New Roman" w:cs="Times New Roman"/>
          <w:sz w:val="24"/>
          <w:szCs w:val="24"/>
        </w:rPr>
        <w:t>tidak mau bergaul dengan teman-temannya ( indra dan Ahmad, 2009). Dengan begitu apabila kecerdasan intrapersonal anak kurang maka kemampuan untuk memahami diri sendiri juga kurang baik dan tidak berkembang.</w:t>
      </w:r>
    </w:p>
    <w:p w:rsidR="0055450C" w:rsidRDefault="0055450C" w:rsidP="00A37B86">
      <w:pPr>
        <w:tabs>
          <w:tab w:val="left" w:pos="0"/>
        </w:tabs>
        <w:spacing w:after="0" w:line="360" w:lineRule="auto"/>
        <w:rPr>
          <w:rFonts w:ascii="Times New Roman" w:hAnsi="Times New Roman" w:cs="Times New Roman"/>
          <w:sz w:val="24"/>
          <w:szCs w:val="24"/>
        </w:rPr>
      </w:pPr>
    </w:p>
    <w:p w:rsidR="0055450C" w:rsidRDefault="0055450C" w:rsidP="00A37B86">
      <w:pPr>
        <w:tabs>
          <w:tab w:val="left" w:pos="0"/>
        </w:tabs>
        <w:spacing w:after="0" w:line="360" w:lineRule="auto"/>
        <w:rPr>
          <w:rFonts w:ascii="Times New Roman" w:hAnsi="Times New Roman" w:cs="Times New Roman"/>
          <w:b/>
          <w:sz w:val="24"/>
          <w:szCs w:val="24"/>
        </w:rPr>
      </w:pPr>
      <w:r>
        <w:rPr>
          <w:rFonts w:ascii="Times New Roman" w:hAnsi="Times New Roman" w:cs="Times New Roman"/>
          <w:b/>
          <w:sz w:val="24"/>
          <w:szCs w:val="24"/>
        </w:rPr>
        <w:t>METODE PENELITIAN</w:t>
      </w:r>
    </w:p>
    <w:p w:rsidR="00EC7FBC" w:rsidRDefault="00A62BA7" w:rsidP="00A37B86">
      <w:pPr>
        <w:tabs>
          <w:tab w:val="left" w:pos="0"/>
        </w:tabs>
        <w:spacing w:after="0" w:line="360" w:lineRule="auto"/>
        <w:rPr>
          <w:rFonts w:ascii="Times New Roman" w:hAnsi="Times New Roman" w:cs="Times New Roman"/>
          <w:sz w:val="24"/>
          <w:szCs w:val="24"/>
        </w:rPr>
      </w:pPr>
      <w:r>
        <w:rPr>
          <w:rFonts w:ascii="Times New Roman" w:hAnsi="Times New Roman" w:cs="Times New Roman"/>
          <w:b/>
          <w:sz w:val="24"/>
          <w:szCs w:val="24"/>
        </w:rPr>
        <w:tab/>
      </w:r>
      <w:r w:rsidR="00EC7FBC">
        <w:rPr>
          <w:rFonts w:ascii="Times New Roman" w:hAnsi="Times New Roman" w:cs="Times New Roman"/>
          <w:sz w:val="24"/>
          <w:szCs w:val="24"/>
        </w:rPr>
        <w:t>Penelitian ini adalah penelitian kuantitatif dengan jenis penelitian korelasi yang dilanjutkan dengan menghitung besarnya hubungan antara variabel bebas terhadap varibel terikat. Variabel yang dihubungankan dalam penelitian ini adalah kecerdasan intrapersonal sebagai variabel (X) dan perilaku moral (Y). Penelitian ini dilakukan di RA Ulul Azmi K</w:t>
      </w:r>
      <w:r w:rsidR="00BF4F7C">
        <w:rPr>
          <w:rFonts w:ascii="Times New Roman" w:hAnsi="Times New Roman" w:cs="Times New Roman"/>
          <w:sz w:val="24"/>
          <w:szCs w:val="24"/>
        </w:rPr>
        <w:t xml:space="preserve">ota Pekanbaru. Kegiatan ini dilakukan bulan agustus sampai bulan </w:t>
      </w:r>
      <w:r w:rsidR="00554EED">
        <w:rPr>
          <w:rFonts w:ascii="Times New Roman" w:hAnsi="Times New Roman" w:cs="Times New Roman"/>
          <w:sz w:val="24"/>
          <w:szCs w:val="24"/>
        </w:rPr>
        <w:t>september 2019.</w:t>
      </w:r>
    </w:p>
    <w:p w:rsidR="00554EED" w:rsidRDefault="00E02F78" w:rsidP="00A37B86">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554EED">
        <w:rPr>
          <w:rFonts w:ascii="Times New Roman" w:hAnsi="Times New Roman" w:cs="Times New Roman"/>
          <w:sz w:val="24"/>
          <w:szCs w:val="24"/>
        </w:rPr>
        <w:t>Adapun populasi dalam penelitian ini adalah seluruh anak usia 4-6 tahun di RA Ulul Azmi Kota Pekanbaru yang berjulmah 40 orang. Karena jumlah populasi kecil maka seluruh populasi dijadikan sampel</w:t>
      </w:r>
      <w:r>
        <w:rPr>
          <w:rFonts w:ascii="Times New Roman" w:hAnsi="Times New Roman" w:cs="Times New Roman"/>
          <w:sz w:val="24"/>
          <w:szCs w:val="24"/>
        </w:rPr>
        <w:t xml:space="preserve"> yang berjumlah 40 orang.</w:t>
      </w:r>
    </w:p>
    <w:p w:rsidR="00E02F78" w:rsidRDefault="00E02F78" w:rsidP="00A37B86">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5F2720">
        <w:rPr>
          <w:rFonts w:ascii="Times New Roman" w:hAnsi="Times New Roman" w:cs="Times New Roman"/>
          <w:sz w:val="24"/>
          <w:szCs w:val="24"/>
        </w:rPr>
        <w:t>T</w:t>
      </w:r>
      <w:r>
        <w:rPr>
          <w:rFonts w:ascii="Times New Roman" w:hAnsi="Times New Roman" w:cs="Times New Roman"/>
          <w:sz w:val="24"/>
          <w:szCs w:val="24"/>
        </w:rPr>
        <w:t>ekni</w:t>
      </w:r>
      <w:r w:rsidR="005F2720">
        <w:rPr>
          <w:rFonts w:ascii="Times New Roman" w:hAnsi="Times New Roman" w:cs="Times New Roman"/>
          <w:sz w:val="24"/>
          <w:szCs w:val="24"/>
        </w:rPr>
        <w:t>k pengumpulan data yang digunakan dalam penelitian ini adalah observasi instrumen yang digunakan yaitu lembar observasi dengan menggunakan model check list.</w:t>
      </w:r>
    </w:p>
    <w:p w:rsidR="00FA04C2" w:rsidRDefault="00FA04C2" w:rsidP="00A37B86">
      <w:pPr>
        <w:tabs>
          <w:tab w:val="left" w:pos="0"/>
        </w:tabs>
        <w:spacing w:after="0" w:line="360" w:lineRule="auto"/>
        <w:rPr>
          <w:rFonts w:ascii="Times New Roman" w:hAnsi="Times New Roman" w:cs="Times New Roman"/>
          <w:sz w:val="24"/>
          <w:szCs w:val="24"/>
        </w:rPr>
      </w:pPr>
      <w:r>
        <w:rPr>
          <w:rFonts w:ascii="Times New Roman" w:hAnsi="Times New Roman" w:cs="Times New Roman"/>
          <w:sz w:val="24"/>
          <w:szCs w:val="24"/>
        </w:rPr>
        <w:tab/>
        <w:t>Teknik analisis data yang digunakan untuk menguji hipotesis ini adalah analisis korelasi sederhana person product moment yang digunakan untuk me</w:t>
      </w:r>
      <w:r w:rsidR="00C60B87">
        <w:rPr>
          <w:rFonts w:ascii="Times New Roman" w:hAnsi="Times New Roman" w:cs="Times New Roman"/>
          <w:sz w:val="24"/>
          <w:szCs w:val="24"/>
        </w:rPr>
        <w:t>ngetahui hubungan antara variabel kecerdasan intrapersona</w:t>
      </w:r>
      <w:r w:rsidR="00ED02DD">
        <w:rPr>
          <w:rFonts w:ascii="Times New Roman" w:hAnsi="Times New Roman" w:cs="Times New Roman"/>
          <w:sz w:val="24"/>
          <w:szCs w:val="24"/>
        </w:rPr>
        <w:t>l (X) dengan perilaku moral (Y). Adapun runusnya ada sebagai berikut:</w:t>
      </w:r>
    </w:p>
    <w:p w:rsidR="00E02F78" w:rsidRDefault="00FF4FC4" w:rsidP="00A37B86">
      <w:pPr>
        <w:tabs>
          <w:tab w:val="left" w:pos="0"/>
          <w:tab w:val="left" w:pos="6900"/>
        </w:tabs>
        <w:spacing w:after="0" w:line="360" w:lineRule="auto"/>
        <w:jc w:val="center"/>
        <w:rPr>
          <w:rFonts w:ascii="Times New Roman" w:hAnsi="Times New Roman" w:cs="Times New Roman"/>
          <w:sz w:val="24"/>
          <w:szCs w:val="24"/>
        </w:rPr>
      </w:pPr>
      <w:r>
        <w:rPr>
          <w:noProof/>
          <w:lang w:eastAsia="id-ID"/>
        </w:rPr>
        <w:drawing>
          <wp:inline distT="0" distB="0" distL="0" distR="0">
            <wp:extent cx="3435205" cy="647016"/>
            <wp:effectExtent l="19050" t="0" r="0" b="0"/>
            <wp:docPr id="1" name="Picture 1" descr="Cara Menghitung Koefisien Korelasi Momen Produk Pea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a Menghitung Koefisien Korelasi Momen Produk Pearson ..."/>
                    <pic:cNvPicPr>
                      <a:picLocks noChangeAspect="1" noChangeArrowheads="1"/>
                    </pic:cNvPicPr>
                  </pic:nvPicPr>
                  <pic:blipFill>
                    <a:blip r:embed="rId15"/>
                    <a:srcRect/>
                    <a:stretch>
                      <a:fillRect/>
                    </a:stretch>
                  </pic:blipFill>
                  <pic:spPr bwMode="auto">
                    <a:xfrm>
                      <a:off x="0" y="0"/>
                      <a:ext cx="3440924" cy="648093"/>
                    </a:xfrm>
                    <a:prstGeom prst="rect">
                      <a:avLst/>
                    </a:prstGeom>
                    <a:noFill/>
                    <a:ln w="9525">
                      <a:noFill/>
                      <a:miter lim="800000"/>
                      <a:headEnd/>
                      <a:tailEnd/>
                    </a:ln>
                  </pic:spPr>
                </pic:pic>
              </a:graphicData>
            </a:graphic>
          </wp:inline>
        </w:drawing>
      </w:r>
    </w:p>
    <w:p w:rsidR="00FF4FC4" w:rsidRDefault="00FF4FC4" w:rsidP="00A37B86">
      <w:pPr>
        <w:tabs>
          <w:tab w:val="left" w:pos="0"/>
          <w:tab w:val="left" w:pos="690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Keterangan : </w:t>
      </w:r>
    </w:p>
    <w:p w:rsidR="00FF4FC4" w:rsidRDefault="00FF4FC4" w:rsidP="00A37B86">
      <w:pPr>
        <w:tabs>
          <w:tab w:val="left" w:pos="0"/>
          <w:tab w:val="left" w:pos="426"/>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r</w:t>
      </w:r>
      <w:r w:rsidRPr="00FF4FC4">
        <w:rPr>
          <w:rFonts w:ascii="Times New Roman" w:hAnsi="Times New Roman" w:cs="Times New Roman"/>
          <w:sz w:val="24"/>
          <w:szCs w:val="24"/>
          <w:vertAlign w:val="subscript"/>
        </w:rPr>
        <w:t>xy</w:t>
      </w:r>
      <w:r>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ab/>
        <w:t xml:space="preserve">: </w:t>
      </w:r>
      <w:r w:rsidR="0049665C">
        <w:rPr>
          <w:rFonts w:ascii="Times New Roman" w:hAnsi="Times New Roman" w:cs="Times New Roman"/>
          <w:sz w:val="24"/>
          <w:szCs w:val="24"/>
        </w:rPr>
        <w:t>Koefisien Korelasi Product Moment</w:t>
      </w:r>
    </w:p>
    <w:p w:rsidR="0048574F" w:rsidRDefault="0048574F" w:rsidP="00A37B86">
      <w:pPr>
        <w:tabs>
          <w:tab w:val="left" w:pos="0"/>
          <w:tab w:val="left" w:pos="426"/>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b/>
        <w:t>N</w:t>
      </w:r>
      <w:r>
        <w:rPr>
          <w:rFonts w:ascii="Times New Roman" w:hAnsi="Times New Roman" w:cs="Times New Roman"/>
          <w:sz w:val="24"/>
          <w:szCs w:val="24"/>
        </w:rPr>
        <w:tab/>
        <w:t xml:space="preserve">: </w:t>
      </w:r>
      <w:r w:rsidR="0049665C">
        <w:rPr>
          <w:rFonts w:ascii="Times New Roman" w:hAnsi="Times New Roman" w:cs="Times New Roman"/>
          <w:sz w:val="24"/>
          <w:szCs w:val="24"/>
        </w:rPr>
        <w:t xml:space="preserve">Jumlah subjek </w:t>
      </w:r>
    </w:p>
    <w:p w:rsidR="0048574F" w:rsidRDefault="0049665C" w:rsidP="00A37B86">
      <w:pPr>
        <w:tabs>
          <w:tab w:val="left" w:pos="0"/>
          <w:tab w:val="left" w:pos="426"/>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b/>
        <w:t>X</w:t>
      </w:r>
      <w:r>
        <w:rPr>
          <w:rFonts w:ascii="Times New Roman" w:hAnsi="Times New Roman" w:cs="Times New Roman"/>
          <w:sz w:val="24"/>
          <w:szCs w:val="24"/>
        </w:rPr>
        <w:tab/>
        <w:t>: J</w:t>
      </w:r>
      <w:r w:rsidR="0048574F">
        <w:rPr>
          <w:rFonts w:ascii="Times New Roman" w:hAnsi="Times New Roman" w:cs="Times New Roman"/>
          <w:sz w:val="24"/>
          <w:szCs w:val="24"/>
        </w:rPr>
        <w:t>umlah skor</w:t>
      </w:r>
      <w:r>
        <w:rPr>
          <w:rFonts w:ascii="Times New Roman" w:hAnsi="Times New Roman" w:cs="Times New Roman"/>
          <w:sz w:val="24"/>
          <w:szCs w:val="24"/>
        </w:rPr>
        <w:t xml:space="preserve"> item </w:t>
      </w:r>
    </w:p>
    <w:p w:rsidR="0049665C" w:rsidRDefault="0049665C" w:rsidP="00A37B86">
      <w:pPr>
        <w:tabs>
          <w:tab w:val="left" w:pos="0"/>
          <w:tab w:val="left" w:pos="426"/>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Y </w:t>
      </w:r>
      <w:r>
        <w:rPr>
          <w:rFonts w:ascii="Times New Roman" w:hAnsi="Times New Roman" w:cs="Times New Roman"/>
          <w:sz w:val="24"/>
          <w:szCs w:val="24"/>
        </w:rPr>
        <w:tab/>
        <w:t>: Jumlah skor total</w:t>
      </w:r>
      <w:r w:rsidR="004E40E4">
        <w:rPr>
          <w:rFonts w:ascii="Times New Roman" w:hAnsi="Times New Roman" w:cs="Times New Roman"/>
          <w:sz w:val="24"/>
          <w:szCs w:val="24"/>
        </w:rPr>
        <w:t xml:space="preserve"> </w:t>
      </w:r>
    </w:p>
    <w:p w:rsidR="0049665C" w:rsidRDefault="0049665C" w:rsidP="00A37B86">
      <w:pPr>
        <w:tabs>
          <w:tab w:val="left" w:pos="0"/>
          <w:tab w:val="left" w:pos="426"/>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b/>
        <w:t>XY</w:t>
      </w:r>
      <w:r>
        <w:rPr>
          <w:rFonts w:ascii="Times New Roman" w:hAnsi="Times New Roman" w:cs="Times New Roman"/>
          <w:sz w:val="24"/>
          <w:szCs w:val="24"/>
        </w:rPr>
        <w:tab/>
        <w:t>: Jumlah perkalian skor item dengan jumlah skor totak</w:t>
      </w:r>
    </w:p>
    <w:p w:rsidR="0049665C" w:rsidRDefault="0049665C" w:rsidP="00A37B86">
      <w:pPr>
        <w:tabs>
          <w:tab w:val="left" w:pos="0"/>
          <w:tab w:val="left" w:pos="426"/>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b/>
        <w:t>X</w:t>
      </w:r>
      <w:r w:rsidRPr="0049665C">
        <w:rPr>
          <w:rFonts w:ascii="Times New Roman" w:hAnsi="Times New Roman" w:cs="Times New Roman"/>
          <w:sz w:val="24"/>
          <w:szCs w:val="24"/>
          <w:vertAlign w:val="superscript"/>
        </w:rPr>
        <w:t>2</w:t>
      </w:r>
      <w:r>
        <w:rPr>
          <w:rFonts w:ascii="Times New Roman" w:hAnsi="Times New Roman" w:cs="Times New Roman"/>
          <w:sz w:val="24"/>
          <w:szCs w:val="24"/>
        </w:rPr>
        <w:tab/>
        <w:t xml:space="preserve">: Jumlah kuadrat skor item </w:t>
      </w:r>
    </w:p>
    <w:p w:rsidR="0049665C" w:rsidRDefault="0049665C" w:rsidP="00A37B86">
      <w:pPr>
        <w:tabs>
          <w:tab w:val="left" w:pos="0"/>
          <w:tab w:val="left" w:pos="426"/>
          <w:tab w:val="left" w:pos="993"/>
        </w:tabs>
        <w:spacing w:after="0" w:line="240" w:lineRule="auto"/>
        <w:rPr>
          <w:rFonts w:ascii="Times New Roman" w:hAnsi="Times New Roman" w:cs="Times New Roman"/>
          <w:sz w:val="24"/>
          <w:szCs w:val="24"/>
        </w:rPr>
      </w:pPr>
      <w:r>
        <w:rPr>
          <w:rFonts w:ascii="Times New Roman" w:hAnsi="Times New Roman" w:cs="Times New Roman"/>
          <w:sz w:val="24"/>
          <w:szCs w:val="24"/>
        </w:rPr>
        <w:tab/>
        <w:t>Y</w:t>
      </w:r>
      <w:r>
        <w:rPr>
          <w:rFonts w:ascii="Times New Roman" w:hAnsi="Times New Roman" w:cs="Times New Roman"/>
          <w:sz w:val="24"/>
          <w:szCs w:val="24"/>
          <w:vertAlign w:val="superscript"/>
        </w:rPr>
        <w:t>2</w:t>
      </w:r>
      <w:r>
        <w:rPr>
          <w:rFonts w:ascii="Times New Roman" w:hAnsi="Times New Roman" w:cs="Times New Roman"/>
          <w:sz w:val="24"/>
          <w:szCs w:val="24"/>
        </w:rPr>
        <w:tab/>
        <w:t>: Jumlah kuadrat skor total</w:t>
      </w:r>
      <w:r w:rsidR="004E40E4">
        <w:rPr>
          <w:rFonts w:ascii="Times New Roman" w:hAnsi="Times New Roman" w:cs="Times New Roman"/>
          <w:sz w:val="24"/>
          <w:szCs w:val="24"/>
        </w:rPr>
        <w:t xml:space="preserve"> </w:t>
      </w:r>
    </w:p>
    <w:p w:rsidR="004E40E4" w:rsidRDefault="004E40E4" w:rsidP="00A37B86">
      <w:pPr>
        <w:tabs>
          <w:tab w:val="left" w:pos="0"/>
          <w:tab w:val="left" w:pos="426"/>
          <w:tab w:val="left" w:pos="993"/>
        </w:tabs>
        <w:spacing w:after="0" w:line="240" w:lineRule="auto"/>
        <w:rPr>
          <w:rFonts w:ascii="Times New Roman" w:hAnsi="Times New Roman" w:cs="Times New Roman"/>
          <w:sz w:val="24"/>
          <w:szCs w:val="24"/>
        </w:rPr>
      </w:pPr>
    </w:p>
    <w:p w:rsidR="00A62BA7" w:rsidRDefault="004E40E4" w:rsidP="00A37B86">
      <w:pPr>
        <w:tabs>
          <w:tab w:val="left" w:pos="0"/>
          <w:tab w:val="left" w:pos="426"/>
          <w:tab w:val="left" w:pos="993"/>
        </w:tabs>
        <w:spacing w:after="0" w:line="360" w:lineRule="auto"/>
        <w:rPr>
          <w:rFonts w:ascii="Times New Roman" w:hAnsi="Times New Roman" w:cs="Times New Roman"/>
          <w:sz w:val="24"/>
          <w:szCs w:val="24"/>
        </w:rPr>
      </w:pPr>
      <w:r>
        <w:rPr>
          <w:rFonts w:ascii="Times New Roman" w:hAnsi="Times New Roman" w:cs="Times New Roman"/>
          <w:sz w:val="24"/>
          <w:szCs w:val="24"/>
        </w:rPr>
        <w:t>Sebelum melakukan uji hipotesis maka terlebih dahulu dilakukan uji asumi yang</w:t>
      </w:r>
      <w:r w:rsidR="00CD21E2">
        <w:rPr>
          <w:rFonts w:ascii="Times New Roman" w:hAnsi="Times New Roman" w:cs="Times New Roman"/>
          <w:sz w:val="24"/>
          <w:szCs w:val="24"/>
        </w:rPr>
        <w:t xml:space="preserve"> berupa uji normalitas yang bertujuan untuk memeriksa apakah data populasi</w:t>
      </w:r>
      <w:r w:rsidR="00206A82">
        <w:rPr>
          <w:rFonts w:ascii="Times New Roman" w:hAnsi="Times New Roman" w:cs="Times New Roman"/>
          <w:sz w:val="24"/>
          <w:szCs w:val="24"/>
        </w:rPr>
        <w:t xml:space="preserve"> berdistribusi normal atau tidak normal </w:t>
      </w:r>
      <w:r w:rsidR="006238B7">
        <w:rPr>
          <w:rFonts w:ascii="Times New Roman" w:hAnsi="Times New Roman" w:cs="Times New Roman"/>
          <w:sz w:val="24"/>
          <w:szCs w:val="24"/>
        </w:rPr>
        <w:t xml:space="preserve">dengan menggunakan uji </w:t>
      </w:r>
      <w:r w:rsidR="006238B7" w:rsidRPr="006238B7">
        <w:rPr>
          <w:rFonts w:ascii="Times New Roman" w:hAnsi="Times New Roman" w:cs="Times New Roman"/>
          <w:i/>
          <w:sz w:val="24"/>
          <w:szCs w:val="24"/>
        </w:rPr>
        <w:t>kolmogorov-smirnov</w:t>
      </w:r>
      <w:r w:rsidR="006238B7">
        <w:rPr>
          <w:rFonts w:ascii="Times New Roman" w:hAnsi="Times New Roman" w:cs="Times New Roman"/>
          <w:i/>
          <w:sz w:val="24"/>
          <w:szCs w:val="24"/>
        </w:rPr>
        <w:t xml:space="preserve">  </w:t>
      </w:r>
      <w:r w:rsidR="000754DA">
        <w:rPr>
          <w:rFonts w:ascii="Times New Roman" w:hAnsi="Times New Roman" w:cs="Times New Roman"/>
          <w:sz w:val="24"/>
          <w:szCs w:val="24"/>
        </w:rPr>
        <w:t xml:space="preserve">uji linearitas dimaksudkan untuk melihat bagaimana bentuk hubungan antara satu </w:t>
      </w:r>
      <w:r w:rsidR="00274070">
        <w:rPr>
          <w:rFonts w:ascii="Times New Roman" w:hAnsi="Times New Roman" w:cs="Times New Roman"/>
          <w:sz w:val="24"/>
          <w:szCs w:val="24"/>
        </w:rPr>
        <w:t>variabel bebas dan variabel terikat dan ujihomogenitas yang bertujuan untuk</w:t>
      </w:r>
      <w:r w:rsidR="00D14893">
        <w:rPr>
          <w:rFonts w:ascii="Times New Roman" w:hAnsi="Times New Roman" w:cs="Times New Roman"/>
          <w:sz w:val="24"/>
          <w:szCs w:val="24"/>
        </w:rPr>
        <w:t xml:space="preserve"> mengetahui</w:t>
      </w:r>
      <w:r w:rsidR="00C274D0">
        <w:rPr>
          <w:rFonts w:ascii="Times New Roman" w:hAnsi="Times New Roman" w:cs="Times New Roman"/>
          <w:sz w:val="24"/>
          <w:szCs w:val="24"/>
        </w:rPr>
        <w:t xml:space="preserve"> data penelitian homogen atau tidak</w:t>
      </w:r>
      <w:r w:rsidR="00DD01DC">
        <w:rPr>
          <w:rFonts w:ascii="Times New Roman" w:hAnsi="Times New Roman" w:cs="Times New Roman"/>
          <w:sz w:val="24"/>
          <w:szCs w:val="24"/>
        </w:rPr>
        <w:t>.</w:t>
      </w:r>
    </w:p>
    <w:p w:rsidR="00DD01DC" w:rsidRDefault="00DD01DC" w:rsidP="00A37B86">
      <w:pPr>
        <w:tabs>
          <w:tab w:val="left" w:pos="0"/>
          <w:tab w:val="left" w:pos="426"/>
          <w:tab w:val="left" w:pos="993"/>
        </w:tabs>
        <w:spacing w:after="0" w:line="360" w:lineRule="auto"/>
        <w:rPr>
          <w:rFonts w:ascii="Times New Roman" w:hAnsi="Times New Roman" w:cs="Times New Roman"/>
          <w:sz w:val="24"/>
          <w:szCs w:val="24"/>
        </w:rPr>
      </w:pPr>
    </w:p>
    <w:p w:rsidR="00DD01DC" w:rsidRDefault="00A62BA7" w:rsidP="00DD01DC">
      <w:pPr>
        <w:tabs>
          <w:tab w:val="left" w:pos="0"/>
          <w:tab w:val="left" w:pos="426"/>
          <w:tab w:val="left" w:pos="993"/>
        </w:tabs>
        <w:spacing w:after="0" w:line="360" w:lineRule="auto"/>
        <w:rPr>
          <w:rFonts w:ascii="Times New Roman" w:hAnsi="Times New Roman" w:cs="Times New Roman"/>
          <w:b/>
          <w:sz w:val="24"/>
          <w:szCs w:val="24"/>
        </w:rPr>
      </w:pPr>
      <w:r>
        <w:rPr>
          <w:rFonts w:ascii="Times New Roman" w:hAnsi="Times New Roman" w:cs="Times New Roman"/>
          <w:b/>
          <w:sz w:val="24"/>
          <w:szCs w:val="24"/>
        </w:rPr>
        <w:t>HASIL DAN PEMBAHASAN</w:t>
      </w:r>
    </w:p>
    <w:p w:rsidR="00A62BA7" w:rsidRDefault="00A62BA7" w:rsidP="00DD01DC">
      <w:pPr>
        <w:tabs>
          <w:tab w:val="left" w:pos="0"/>
          <w:tab w:val="left" w:pos="426"/>
          <w:tab w:val="left" w:pos="993"/>
        </w:tabs>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Deskripsi Hasil Penelitian</w:t>
      </w:r>
    </w:p>
    <w:p w:rsidR="004E3EEC" w:rsidRDefault="00DD01DC" w:rsidP="004E3EEC">
      <w:pPr>
        <w:tabs>
          <w:tab w:val="left" w:pos="0"/>
          <w:tab w:val="left" w:pos="426"/>
          <w:tab w:val="left" w:pos="993"/>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A62BA7">
        <w:rPr>
          <w:rFonts w:ascii="Times New Roman" w:hAnsi="Times New Roman" w:cs="Times New Roman"/>
          <w:sz w:val="24"/>
          <w:szCs w:val="24"/>
        </w:rPr>
        <w:t xml:space="preserve">Pengukurana terhadap perilaku moral anak RA Ulul Azmi </w:t>
      </w:r>
      <w:r w:rsidR="00137BFF">
        <w:rPr>
          <w:rFonts w:ascii="Times New Roman" w:hAnsi="Times New Roman" w:cs="Times New Roman"/>
          <w:sz w:val="24"/>
          <w:szCs w:val="24"/>
        </w:rPr>
        <w:t>Kota Pekanbaru mempergunakan 5 butir pernyataan. Skor tertinggi untuk setiap pernyataan diberi skor 3 dan terndah diberi skor 1 serta disebarkan kepada 40 orang sampel. Gambaran mengnai perilaku moral anak RA Ulul Azmi Kota Pekanbaru dapat dilihat pada tabel dibawah ini:</w:t>
      </w:r>
    </w:p>
    <w:p w:rsidR="004E3EEC" w:rsidRDefault="004E3EEC" w:rsidP="004E3EEC">
      <w:pPr>
        <w:tabs>
          <w:tab w:val="left" w:pos="0"/>
          <w:tab w:val="left" w:pos="426"/>
          <w:tab w:val="left" w:pos="993"/>
        </w:tabs>
        <w:spacing w:after="0" w:line="360" w:lineRule="auto"/>
        <w:rPr>
          <w:rFonts w:ascii="Times New Roman" w:hAnsi="Times New Roman" w:cs="Times New Roman"/>
          <w:b/>
          <w:sz w:val="24"/>
          <w:szCs w:val="24"/>
        </w:rPr>
      </w:pPr>
      <w:r w:rsidRPr="004E3EEC">
        <w:rPr>
          <w:rFonts w:ascii="Times New Roman" w:hAnsi="Times New Roman" w:cs="Times New Roman"/>
          <w:b/>
          <w:sz w:val="24"/>
          <w:szCs w:val="24"/>
        </w:rPr>
        <w:t>Tabel 1</w:t>
      </w:r>
      <w:r w:rsidR="0057662A">
        <w:rPr>
          <w:rFonts w:ascii="Times New Roman" w:hAnsi="Times New Roman" w:cs="Times New Roman"/>
          <w:b/>
          <w:sz w:val="24"/>
          <w:szCs w:val="24"/>
        </w:rPr>
        <w:t xml:space="preserve"> </w:t>
      </w:r>
      <w:r w:rsidRPr="004E3EEC">
        <w:rPr>
          <w:rFonts w:ascii="Times New Roman" w:hAnsi="Times New Roman" w:cs="Times New Roman"/>
          <w:b/>
          <w:sz w:val="24"/>
          <w:szCs w:val="24"/>
        </w:rPr>
        <w:t>skor Indikator Variabel Perilaku Moral</w:t>
      </w:r>
    </w:p>
    <w:tbl>
      <w:tblPr>
        <w:tblStyle w:val="TableGrid"/>
        <w:tblW w:w="0" w:type="auto"/>
        <w:tblLook w:val="04A0"/>
      </w:tblPr>
      <w:tblGrid>
        <w:gridCol w:w="531"/>
        <w:gridCol w:w="1704"/>
        <w:gridCol w:w="990"/>
        <w:gridCol w:w="1106"/>
        <w:gridCol w:w="1189"/>
        <w:gridCol w:w="1309"/>
        <w:gridCol w:w="1325"/>
      </w:tblGrid>
      <w:tr w:rsidR="00196EF8" w:rsidTr="00196EF8">
        <w:tc>
          <w:tcPr>
            <w:tcW w:w="534" w:type="dxa"/>
          </w:tcPr>
          <w:p w:rsidR="00CB420B" w:rsidRDefault="00196EF8" w:rsidP="00196EF8">
            <w:pPr>
              <w:tabs>
                <w:tab w:val="left" w:pos="0"/>
                <w:tab w:val="left" w:pos="426"/>
                <w:tab w:val="left" w:pos="993"/>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1795" w:type="dxa"/>
          </w:tcPr>
          <w:p w:rsidR="00CB420B" w:rsidRDefault="00196EF8" w:rsidP="00196EF8">
            <w:pPr>
              <w:tabs>
                <w:tab w:val="left" w:pos="0"/>
                <w:tab w:val="left" w:pos="426"/>
                <w:tab w:val="left" w:pos="993"/>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898" w:type="dxa"/>
          </w:tcPr>
          <w:p w:rsidR="00CB420B" w:rsidRDefault="00196EF8" w:rsidP="00196EF8">
            <w:pPr>
              <w:tabs>
                <w:tab w:val="left" w:pos="0"/>
                <w:tab w:val="left" w:pos="426"/>
                <w:tab w:val="left" w:pos="993"/>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Julmah soal</w:t>
            </w:r>
          </w:p>
        </w:tc>
        <w:tc>
          <w:tcPr>
            <w:tcW w:w="1134" w:type="dxa"/>
          </w:tcPr>
          <w:p w:rsidR="00CB420B" w:rsidRDefault="00196EF8" w:rsidP="00196EF8">
            <w:pPr>
              <w:tabs>
                <w:tab w:val="left" w:pos="0"/>
                <w:tab w:val="left" w:pos="426"/>
                <w:tab w:val="left" w:pos="993"/>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Skor faktual</w:t>
            </w:r>
          </w:p>
        </w:tc>
        <w:tc>
          <w:tcPr>
            <w:tcW w:w="1276" w:type="dxa"/>
          </w:tcPr>
          <w:p w:rsidR="00CB420B" w:rsidRDefault="00196EF8" w:rsidP="00196EF8">
            <w:pPr>
              <w:tabs>
                <w:tab w:val="left" w:pos="0"/>
                <w:tab w:val="left" w:pos="426"/>
                <w:tab w:val="left" w:pos="993"/>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Skor idel</w:t>
            </w:r>
          </w:p>
        </w:tc>
        <w:tc>
          <w:tcPr>
            <w:tcW w:w="1134" w:type="dxa"/>
          </w:tcPr>
          <w:p w:rsidR="00CB420B" w:rsidRDefault="00196EF8" w:rsidP="00196EF8">
            <w:pPr>
              <w:tabs>
                <w:tab w:val="left" w:pos="0"/>
                <w:tab w:val="left" w:pos="426"/>
                <w:tab w:val="left" w:pos="993"/>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Persentase</w:t>
            </w:r>
          </w:p>
        </w:tc>
        <w:tc>
          <w:tcPr>
            <w:tcW w:w="1383" w:type="dxa"/>
          </w:tcPr>
          <w:p w:rsidR="00CB420B" w:rsidRDefault="00196EF8" w:rsidP="00196EF8">
            <w:pPr>
              <w:tabs>
                <w:tab w:val="left" w:pos="0"/>
                <w:tab w:val="left" w:pos="426"/>
                <w:tab w:val="left" w:pos="993"/>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kriteria</w:t>
            </w:r>
          </w:p>
        </w:tc>
      </w:tr>
      <w:tr w:rsidR="00196EF8" w:rsidTr="00196EF8">
        <w:tc>
          <w:tcPr>
            <w:tcW w:w="534"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1</w:t>
            </w:r>
          </w:p>
        </w:tc>
        <w:tc>
          <w:tcPr>
            <w:tcW w:w="1795"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Empati</w:t>
            </w:r>
          </w:p>
        </w:tc>
        <w:tc>
          <w:tcPr>
            <w:tcW w:w="898"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1</w:t>
            </w:r>
          </w:p>
        </w:tc>
        <w:tc>
          <w:tcPr>
            <w:tcW w:w="1134"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99</w:t>
            </w:r>
          </w:p>
        </w:tc>
        <w:tc>
          <w:tcPr>
            <w:tcW w:w="1276"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120</w:t>
            </w:r>
          </w:p>
        </w:tc>
        <w:tc>
          <w:tcPr>
            <w:tcW w:w="1134"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82,5%</w:t>
            </w:r>
          </w:p>
        </w:tc>
        <w:tc>
          <w:tcPr>
            <w:tcW w:w="1383"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Sangat baik</w:t>
            </w:r>
          </w:p>
        </w:tc>
      </w:tr>
      <w:tr w:rsidR="00196EF8" w:rsidTr="00196EF8">
        <w:tc>
          <w:tcPr>
            <w:tcW w:w="534"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2</w:t>
            </w:r>
          </w:p>
        </w:tc>
        <w:tc>
          <w:tcPr>
            <w:tcW w:w="1795"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Rasa hormat</w:t>
            </w:r>
          </w:p>
        </w:tc>
        <w:tc>
          <w:tcPr>
            <w:tcW w:w="898"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1</w:t>
            </w:r>
          </w:p>
        </w:tc>
        <w:tc>
          <w:tcPr>
            <w:tcW w:w="1134"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97</w:t>
            </w:r>
          </w:p>
        </w:tc>
        <w:tc>
          <w:tcPr>
            <w:tcW w:w="1276"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120</w:t>
            </w:r>
          </w:p>
        </w:tc>
        <w:tc>
          <w:tcPr>
            <w:tcW w:w="1134"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80,83%</w:t>
            </w:r>
          </w:p>
        </w:tc>
        <w:tc>
          <w:tcPr>
            <w:tcW w:w="1383"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 xml:space="preserve">Sangat </w:t>
            </w:r>
            <w:r w:rsidR="00196EF8" w:rsidRPr="00DD01DC">
              <w:rPr>
                <w:rFonts w:ascii="Times New Roman" w:hAnsi="Times New Roman" w:cs="Times New Roman"/>
                <w:sz w:val="24"/>
                <w:szCs w:val="24"/>
              </w:rPr>
              <w:t>baik</w:t>
            </w:r>
          </w:p>
        </w:tc>
      </w:tr>
      <w:tr w:rsidR="00196EF8" w:rsidTr="00196EF8">
        <w:tc>
          <w:tcPr>
            <w:tcW w:w="534"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3</w:t>
            </w:r>
          </w:p>
        </w:tc>
        <w:tc>
          <w:tcPr>
            <w:tcW w:w="1795"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Toleran</w:t>
            </w:r>
          </w:p>
        </w:tc>
        <w:tc>
          <w:tcPr>
            <w:tcW w:w="898"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1</w:t>
            </w:r>
          </w:p>
        </w:tc>
        <w:tc>
          <w:tcPr>
            <w:tcW w:w="1134"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89</w:t>
            </w:r>
          </w:p>
        </w:tc>
        <w:tc>
          <w:tcPr>
            <w:tcW w:w="1276" w:type="dxa"/>
          </w:tcPr>
          <w:p w:rsidR="00CB420B" w:rsidRPr="00DD01DC" w:rsidRDefault="00196EF8"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120</w:t>
            </w:r>
          </w:p>
        </w:tc>
        <w:tc>
          <w:tcPr>
            <w:tcW w:w="1134"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74,16%</w:t>
            </w:r>
          </w:p>
        </w:tc>
        <w:tc>
          <w:tcPr>
            <w:tcW w:w="1383"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baik</w:t>
            </w:r>
          </w:p>
        </w:tc>
      </w:tr>
      <w:tr w:rsidR="00196EF8" w:rsidTr="00196EF8">
        <w:tc>
          <w:tcPr>
            <w:tcW w:w="534"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4</w:t>
            </w:r>
          </w:p>
        </w:tc>
        <w:tc>
          <w:tcPr>
            <w:tcW w:w="1795"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Hati nurani</w:t>
            </w:r>
          </w:p>
        </w:tc>
        <w:tc>
          <w:tcPr>
            <w:tcW w:w="898"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1</w:t>
            </w:r>
          </w:p>
        </w:tc>
        <w:tc>
          <w:tcPr>
            <w:tcW w:w="1134"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92</w:t>
            </w:r>
          </w:p>
        </w:tc>
        <w:tc>
          <w:tcPr>
            <w:tcW w:w="1276"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120</w:t>
            </w:r>
          </w:p>
        </w:tc>
        <w:tc>
          <w:tcPr>
            <w:tcW w:w="1134"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76,66%</w:t>
            </w:r>
          </w:p>
        </w:tc>
        <w:tc>
          <w:tcPr>
            <w:tcW w:w="1383"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baik</w:t>
            </w:r>
          </w:p>
        </w:tc>
      </w:tr>
      <w:tr w:rsidR="00196EF8" w:rsidTr="00196EF8">
        <w:tc>
          <w:tcPr>
            <w:tcW w:w="534"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5</w:t>
            </w:r>
          </w:p>
        </w:tc>
        <w:tc>
          <w:tcPr>
            <w:tcW w:w="1795"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Kebaikan baik</w:t>
            </w:r>
          </w:p>
        </w:tc>
        <w:tc>
          <w:tcPr>
            <w:tcW w:w="898"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1</w:t>
            </w:r>
          </w:p>
        </w:tc>
        <w:tc>
          <w:tcPr>
            <w:tcW w:w="1134"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90</w:t>
            </w:r>
          </w:p>
        </w:tc>
        <w:tc>
          <w:tcPr>
            <w:tcW w:w="1276"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120</w:t>
            </w:r>
          </w:p>
        </w:tc>
        <w:tc>
          <w:tcPr>
            <w:tcW w:w="1134"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75%</w:t>
            </w:r>
          </w:p>
        </w:tc>
        <w:tc>
          <w:tcPr>
            <w:tcW w:w="1383"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baik</w:t>
            </w:r>
          </w:p>
        </w:tc>
      </w:tr>
      <w:tr w:rsidR="00196EF8" w:rsidTr="00196EF8">
        <w:tc>
          <w:tcPr>
            <w:tcW w:w="534" w:type="dxa"/>
          </w:tcPr>
          <w:p w:rsidR="00CB420B" w:rsidRPr="00DD01DC" w:rsidRDefault="00CB420B" w:rsidP="00DD01DC">
            <w:pPr>
              <w:tabs>
                <w:tab w:val="left" w:pos="0"/>
                <w:tab w:val="left" w:pos="426"/>
                <w:tab w:val="left" w:pos="993"/>
              </w:tabs>
              <w:spacing w:line="360" w:lineRule="auto"/>
              <w:jc w:val="center"/>
              <w:rPr>
                <w:rFonts w:ascii="Times New Roman" w:hAnsi="Times New Roman" w:cs="Times New Roman"/>
                <w:sz w:val="24"/>
                <w:szCs w:val="24"/>
              </w:rPr>
            </w:pPr>
          </w:p>
        </w:tc>
        <w:tc>
          <w:tcPr>
            <w:tcW w:w="1795"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Jumlah</w:t>
            </w:r>
          </w:p>
        </w:tc>
        <w:tc>
          <w:tcPr>
            <w:tcW w:w="898"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5</w:t>
            </w:r>
          </w:p>
        </w:tc>
        <w:tc>
          <w:tcPr>
            <w:tcW w:w="1134"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467</w:t>
            </w:r>
          </w:p>
        </w:tc>
        <w:tc>
          <w:tcPr>
            <w:tcW w:w="1276"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600</w:t>
            </w:r>
          </w:p>
        </w:tc>
        <w:tc>
          <w:tcPr>
            <w:tcW w:w="1134"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77,83%</w:t>
            </w:r>
          </w:p>
        </w:tc>
        <w:tc>
          <w:tcPr>
            <w:tcW w:w="1383" w:type="dxa"/>
          </w:tcPr>
          <w:p w:rsidR="00CB420B" w:rsidRPr="00DD01DC" w:rsidRDefault="00DD01DC" w:rsidP="00DD01DC">
            <w:pPr>
              <w:tabs>
                <w:tab w:val="left" w:pos="0"/>
                <w:tab w:val="left" w:pos="426"/>
                <w:tab w:val="left" w:pos="993"/>
              </w:tabs>
              <w:spacing w:line="360" w:lineRule="auto"/>
              <w:jc w:val="center"/>
              <w:rPr>
                <w:rFonts w:ascii="Times New Roman" w:hAnsi="Times New Roman" w:cs="Times New Roman"/>
                <w:sz w:val="24"/>
                <w:szCs w:val="24"/>
              </w:rPr>
            </w:pPr>
            <w:r w:rsidRPr="00DD01DC">
              <w:rPr>
                <w:rFonts w:ascii="Times New Roman" w:hAnsi="Times New Roman" w:cs="Times New Roman"/>
                <w:sz w:val="24"/>
                <w:szCs w:val="24"/>
              </w:rPr>
              <w:t>baik</w:t>
            </w:r>
          </w:p>
        </w:tc>
      </w:tr>
    </w:tbl>
    <w:p w:rsidR="0057662A" w:rsidRDefault="0057662A" w:rsidP="004E3EEC">
      <w:pPr>
        <w:tabs>
          <w:tab w:val="left" w:pos="0"/>
          <w:tab w:val="left" w:pos="426"/>
          <w:tab w:val="left" w:pos="993"/>
        </w:tabs>
        <w:spacing w:after="0" w:line="360" w:lineRule="auto"/>
        <w:rPr>
          <w:rFonts w:ascii="Times New Roman" w:hAnsi="Times New Roman" w:cs="Times New Roman"/>
          <w:b/>
          <w:sz w:val="24"/>
          <w:szCs w:val="24"/>
        </w:rPr>
      </w:pPr>
    </w:p>
    <w:p w:rsidR="00DD01DC" w:rsidRPr="009A3B1D" w:rsidRDefault="009A3B1D" w:rsidP="004E3EEC">
      <w:pPr>
        <w:tabs>
          <w:tab w:val="left" w:pos="0"/>
          <w:tab w:val="left" w:pos="426"/>
          <w:tab w:val="left" w:pos="993"/>
        </w:tabs>
        <w:spacing w:after="0" w:line="360" w:lineRule="auto"/>
        <w:rPr>
          <w:rFonts w:ascii="Times New Roman" w:hAnsi="Times New Roman" w:cs="Times New Roman"/>
          <w:sz w:val="24"/>
          <w:szCs w:val="24"/>
        </w:rPr>
      </w:pPr>
      <w:r w:rsidRPr="009A3B1D">
        <w:rPr>
          <w:rFonts w:ascii="Times New Roman" w:hAnsi="Times New Roman" w:cs="Times New Roman"/>
          <w:sz w:val="24"/>
          <w:szCs w:val="24"/>
        </w:rPr>
        <w:lastRenderedPageBreak/>
        <w:t>Dari tabel diatas</w:t>
      </w:r>
      <w:r w:rsidR="00DD01DC" w:rsidRPr="009A3B1D">
        <w:rPr>
          <w:rFonts w:ascii="Times New Roman" w:hAnsi="Times New Roman" w:cs="Times New Roman"/>
          <w:sz w:val="24"/>
          <w:szCs w:val="24"/>
        </w:rPr>
        <w:t xml:space="preserve"> menunjukkan jumlah skor masing-masing indikator dari kecerdasan moral, dimana secara deskriptif dapat ditunjukkan bahwa nilai (skor) dari indikator pertama yaitu empati dengan skor indikator sebesar 99 atau 82,5%, indikator kedua yaitu rasa hormat dengan skor indikator sebesar 97 atau 80,83%, indikator ketiga yaitu toleran dengan skor indikator sebesar 87 atau 74,16%, indikator keempat yaitu hati nurani dengan skor indikator sebesar 92 atau 76,66%, indikator kelima yaitu kebaikan hati dengan skor 90 atau 75%. Data mengenai perilaku moral secara keseluruhannya dengan nilai 77,83% termasuk dalam kategori baik yaitu dalam rentang 75%-80,83%</w:t>
      </w:r>
      <w:r w:rsidRPr="009A3B1D">
        <w:rPr>
          <w:rFonts w:ascii="Times New Roman" w:hAnsi="Times New Roman" w:cs="Times New Roman"/>
          <w:sz w:val="24"/>
          <w:szCs w:val="24"/>
        </w:rPr>
        <w:t>.</w:t>
      </w:r>
    </w:p>
    <w:p w:rsidR="009A3B1D" w:rsidRPr="009A3B1D" w:rsidRDefault="009A3B1D" w:rsidP="009A3B1D">
      <w:pPr>
        <w:tabs>
          <w:tab w:val="left" w:pos="0"/>
          <w:tab w:val="left" w:pos="426"/>
          <w:tab w:val="left" w:pos="993"/>
        </w:tabs>
        <w:spacing w:after="0" w:line="360" w:lineRule="auto"/>
        <w:rPr>
          <w:rFonts w:ascii="Times New Roman" w:hAnsi="Times New Roman" w:cs="Times New Roman"/>
          <w:sz w:val="24"/>
          <w:szCs w:val="24"/>
        </w:rPr>
      </w:pPr>
      <w:r w:rsidRPr="009A3B1D">
        <w:rPr>
          <w:rFonts w:ascii="Times New Roman" w:hAnsi="Times New Roman" w:cs="Times New Roman"/>
          <w:sz w:val="24"/>
          <w:szCs w:val="24"/>
        </w:rPr>
        <w:tab/>
        <w:t>Agar skor pada penelitian ini dapat memberikan gambaran yang jelas, maka dibuat tiga ka</w:t>
      </w:r>
      <w:r w:rsidR="00F75639">
        <w:rPr>
          <w:rFonts w:ascii="Times New Roman" w:hAnsi="Times New Roman" w:cs="Times New Roman"/>
          <w:sz w:val="24"/>
          <w:szCs w:val="24"/>
        </w:rPr>
        <w:t>teg</w:t>
      </w:r>
      <w:r w:rsidRPr="009A3B1D">
        <w:rPr>
          <w:rFonts w:ascii="Times New Roman" w:hAnsi="Times New Roman" w:cs="Times New Roman"/>
          <w:sz w:val="24"/>
          <w:szCs w:val="24"/>
        </w:rPr>
        <w:t>ori kelompok perilaku moral berikut:</w:t>
      </w:r>
    </w:p>
    <w:p w:rsidR="009A3B1D" w:rsidRPr="009A3B1D" w:rsidRDefault="009A3B1D" w:rsidP="009A3B1D">
      <w:pPr>
        <w:tabs>
          <w:tab w:val="left" w:pos="0"/>
          <w:tab w:val="left" w:pos="426"/>
          <w:tab w:val="left" w:pos="993"/>
        </w:tabs>
        <w:spacing w:after="0" w:line="360" w:lineRule="auto"/>
        <w:rPr>
          <w:rFonts w:ascii="Times New Roman" w:hAnsi="Times New Roman" w:cs="Times New Roman"/>
          <w:sz w:val="24"/>
          <w:szCs w:val="24"/>
        </w:rPr>
      </w:pPr>
    </w:p>
    <w:p w:rsidR="009A3B1D" w:rsidRDefault="009A3B1D" w:rsidP="009A3B1D">
      <w:pPr>
        <w:tabs>
          <w:tab w:val="left" w:pos="0"/>
          <w:tab w:val="left" w:pos="426"/>
          <w:tab w:val="left" w:pos="993"/>
        </w:tabs>
        <w:spacing w:after="0"/>
        <w:jc w:val="left"/>
        <w:rPr>
          <w:rFonts w:ascii="Times New Roman" w:hAnsi="Times New Roman" w:cs="Times New Roman"/>
          <w:b/>
          <w:sz w:val="24"/>
          <w:szCs w:val="24"/>
        </w:rPr>
      </w:pPr>
      <w:r w:rsidRPr="009A3B1D">
        <w:rPr>
          <w:rFonts w:ascii="Times New Roman" w:hAnsi="Times New Roman" w:cs="Times New Roman"/>
          <w:b/>
          <w:sz w:val="24"/>
          <w:szCs w:val="24"/>
        </w:rPr>
        <w:t>Tabel 2 kategori skor variabel perilaku moral</w:t>
      </w:r>
    </w:p>
    <w:tbl>
      <w:tblPr>
        <w:tblStyle w:val="TableGrid"/>
        <w:tblW w:w="8253" w:type="dxa"/>
        <w:tblLook w:val="04A0"/>
      </w:tblPr>
      <w:tblGrid>
        <w:gridCol w:w="817"/>
        <w:gridCol w:w="3686"/>
        <w:gridCol w:w="3750"/>
      </w:tblGrid>
      <w:tr w:rsidR="009A3B1D" w:rsidTr="009A3B1D">
        <w:trPr>
          <w:trHeight w:val="348"/>
        </w:trPr>
        <w:tc>
          <w:tcPr>
            <w:tcW w:w="817" w:type="dxa"/>
          </w:tcPr>
          <w:p w:rsidR="009A3B1D" w:rsidRDefault="009A3B1D" w:rsidP="007E2FC7">
            <w:pPr>
              <w:tabs>
                <w:tab w:val="left" w:pos="0"/>
                <w:tab w:val="left" w:pos="426"/>
                <w:tab w:val="left" w:pos="993"/>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3686" w:type="dxa"/>
          </w:tcPr>
          <w:p w:rsidR="009A3B1D" w:rsidRDefault="00A639FA" w:rsidP="007E2FC7">
            <w:pPr>
              <w:tabs>
                <w:tab w:val="left" w:pos="0"/>
                <w:tab w:val="left" w:pos="426"/>
                <w:tab w:val="left" w:pos="993"/>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3750" w:type="dxa"/>
          </w:tcPr>
          <w:p w:rsidR="009A3B1D" w:rsidRDefault="00A639FA" w:rsidP="007E2FC7">
            <w:pPr>
              <w:tabs>
                <w:tab w:val="left" w:pos="0"/>
                <w:tab w:val="left" w:pos="426"/>
                <w:tab w:val="left" w:pos="993"/>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skor</w:t>
            </w:r>
          </w:p>
        </w:tc>
      </w:tr>
      <w:tr w:rsidR="009A3B1D" w:rsidTr="009A3B1D">
        <w:trPr>
          <w:trHeight w:val="331"/>
        </w:trPr>
        <w:tc>
          <w:tcPr>
            <w:tcW w:w="817" w:type="dxa"/>
          </w:tcPr>
          <w:p w:rsidR="009A3B1D" w:rsidRPr="007E2FC7" w:rsidRDefault="007E2FC7" w:rsidP="007E2FC7">
            <w:pPr>
              <w:tabs>
                <w:tab w:val="left" w:pos="0"/>
                <w:tab w:val="left" w:pos="426"/>
                <w:tab w:val="left" w:pos="993"/>
              </w:tabs>
              <w:spacing w:line="276" w:lineRule="auto"/>
              <w:jc w:val="center"/>
              <w:rPr>
                <w:rFonts w:ascii="Times New Roman" w:hAnsi="Times New Roman" w:cs="Times New Roman"/>
                <w:sz w:val="24"/>
                <w:szCs w:val="24"/>
              </w:rPr>
            </w:pPr>
            <w:r w:rsidRPr="007E2FC7">
              <w:rPr>
                <w:rFonts w:ascii="Times New Roman" w:hAnsi="Times New Roman" w:cs="Times New Roman"/>
                <w:sz w:val="24"/>
                <w:szCs w:val="24"/>
              </w:rPr>
              <w:t>1</w:t>
            </w:r>
          </w:p>
        </w:tc>
        <w:tc>
          <w:tcPr>
            <w:tcW w:w="3686" w:type="dxa"/>
          </w:tcPr>
          <w:p w:rsidR="009A3B1D" w:rsidRPr="007E2FC7" w:rsidRDefault="007E2FC7" w:rsidP="007E2FC7">
            <w:pPr>
              <w:tabs>
                <w:tab w:val="left" w:pos="0"/>
                <w:tab w:val="left" w:pos="426"/>
                <w:tab w:val="left" w:pos="993"/>
              </w:tabs>
              <w:spacing w:line="276" w:lineRule="auto"/>
              <w:jc w:val="center"/>
              <w:rPr>
                <w:rFonts w:ascii="Times New Roman" w:hAnsi="Times New Roman" w:cs="Times New Roman"/>
                <w:sz w:val="24"/>
                <w:szCs w:val="24"/>
              </w:rPr>
            </w:pPr>
            <w:r w:rsidRPr="007E2FC7">
              <w:rPr>
                <w:rFonts w:ascii="Times New Roman" w:hAnsi="Times New Roman" w:cs="Times New Roman"/>
                <w:sz w:val="24"/>
                <w:szCs w:val="24"/>
              </w:rPr>
              <w:t>Tinggi</w:t>
            </w:r>
          </w:p>
        </w:tc>
        <w:tc>
          <w:tcPr>
            <w:tcW w:w="3750" w:type="dxa"/>
          </w:tcPr>
          <w:p w:rsidR="009A3B1D" w:rsidRPr="007E2FC7" w:rsidRDefault="007E2FC7" w:rsidP="007E2FC7">
            <w:pPr>
              <w:tabs>
                <w:tab w:val="left" w:pos="0"/>
                <w:tab w:val="left" w:pos="426"/>
                <w:tab w:val="left" w:pos="993"/>
              </w:tabs>
              <w:spacing w:line="276" w:lineRule="auto"/>
              <w:jc w:val="center"/>
              <w:rPr>
                <w:rFonts w:ascii="Times New Roman" w:hAnsi="Times New Roman" w:cs="Times New Roman"/>
                <w:sz w:val="24"/>
                <w:szCs w:val="24"/>
              </w:rPr>
            </w:pPr>
            <w:r w:rsidRPr="007E2FC7">
              <w:rPr>
                <w:rFonts w:ascii="Times New Roman" w:hAnsi="Times New Roman" w:cs="Times New Roman"/>
                <w:sz w:val="24"/>
                <w:szCs w:val="24"/>
              </w:rPr>
              <w:t>X≥11 ,6</w:t>
            </w:r>
          </w:p>
        </w:tc>
      </w:tr>
      <w:tr w:rsidR="009A3B1D" w:rsidTr="009A3B1D">
        <w:trPr>
          <w:trHeight w:val="331"/>
        </w:trPr>
        <w:tc>
          <w:tcPr>
            <w:tcW w:w="817" w:type="dxa"/>
          </w:tcPr>
          <w:p w:rsidR="009A3B1D" w:rsidRPr="007E2FC7" w:rsidRDefault="007E2FC7" w:rsidP="007E2FC7">
            <w:pPr>
              <w:tabs>
                <w:tab w:val="left" w:pos="0"/>
                <w:tab w:val="left" w:pos="426"/>
                <w:tab w:val="left" w:pos="993"/>
              </w:tabs>
              <w:spacing w:line="276" w:lineRule="auto"/>
              <w:jc w:val="center"/>
              <w:rPr>
                <w:rFonts w:ascii="Times New Roman" w:hAnsi="Times New Roman" w:cs="Times New Roman"/>
                <w:sz w:val="24"/>
                <w:szCs w:val="24"/>
              </w:rPr>
            </w:pPr>
            <w:r w:rsidRPr="007E2FC7">
              <w:rPr>
                <w:rFonts w:ascii="Times New Roman" w:hAnsi="Times New Roman" w:cs="Times New Roman"/>
                <w:sz w:val="24"/>
                <w:szCs w:val="24"/>
              </w:rPr>
              <w:t>2</w:t>
            </w:r>
          </w:p>
        </w:tc>
        <w:tc>
          <w:tcPr>
            <w:tcW w:w="3686" w:type="dxa"/>
          </w:tcPr>
          <w:p w:rsidR="009A3B1D" w:rsidRPr="007E2FC7" w:rsidRDefault="007E2FC7" w:rsidP="007E2FC7">
            <w:pPr>
              <w:tabs>
                <w:tab w:val="left" w:pos="0"/>
                <w:tab w:val="left" w:pos="426"/>
                <w:tab w:val="left" w:pos="993"/>
              </w:tabs>
              <w:spacing w:line="276" w:lineRule="auto"/>
              <w:jc w:val="center"/>
              <w:rPr>
                <w:rFonts w:ascii="Times New Roman" w:hAnsi="Times New Roman" w:cs="Times New Roman"/>
                <w:sz w:val="24"/>
                <w:szCs w:val="24"/>
              </w:rPr>
            </w:pPr>
            <w:r w:rsidRPr="007E2FC7">
              <w:rPr>
                <w:rFonts w:ascii="Times New Roman" w:hAnsi="Times New Roman" w:cs="Times New Roman"/>
                <w:sz w:val="24"/>
                <w:szCs w:val="24"/>
              </w:rPr>
              <w:t>Sedang</w:t>
            </w:r>
          </w:p>
        </w:tc>
        <w:tc>
          <w:tcPr>
            <w:tcW w:w="3750" w:type="dxa"/>
          </w:tcPr>
          <w:p w:rsidR="009A3B1D" w:rsidRPr="007E2FC7" w:rsidRDefault="007E2FC7" w:rsidP="007E2FC7">
            <w:pPr>
              <w:tabs>
                <w:tab w:val="left" w:pos="0"/>
                <w:tab w:val="left" w:pos="426"/>
                <w:tab w:val="left" w:pos="993"/>
              </w:tabs>
              <w:spacing w:line="276" w:lineRule="auto"/>
              <w:jc w:val="center"/>
              <w:rPr>
                <w:rFonts w:ascii="Times New Roman" w:hAnsi="Times New Roman" w:cs="Times New Roman"/>
                <w:sz w:val="24"/>
                <w:szCs w:val="24"/>
              </w:rPr>
            </w:pPr>
            <w:r w:rsidRPr="007E2FC7">
              <w:rPr>
                <w:rFonts w:ascii="Times New Roman" w:hAnsi="Times New Roman" w:cs="Times New Roman"/>
                <w:sz w:val="24"/>
                <w:szCs w:val="24"/>
              </w:rPr>
              <w:t>B,4≤X 11,6</w:t>
            </w:r>
          </w:p>
        </w:tc>
      </w:tr>
      <w:tr w:rsidR="009A3B1D" w:rsidTr="009A3B1D">
        <w:trPr>
          <w:trHeight w:val="348"/>
        </w:trPr>
        <w:tc>
          <w:tcPr>
            <w:tcW w:w="817" w:type="dxa"/>
          </w:tcPr>
          <w:p w:rsidR="009A3B1D" w:rsidRPr="007E2FC7" w:rsidRDefault="007E2FC7" w:rsidP="007E2FC7">
            <w:pPr>
              <w:tabs>
                <w:tab w:val="left" w:pos="0"/>
                <w:tab w:val="left" w:pos="426"/>
                <w:tab w:val="left" w:pos="993"/>
              </w:tabs>
              <w:spacing w:line="276" w:lineRule="auto"/>
              <w:jc w:val="center"/>
              <w:rPr>
                <w:rFonts w:ascii="Times New Roman" w:hAnsi="Times New Roman" w:cs="Times New Roman"/>
                <w:sz w:val="24"/>
                <w:szCs w:val="24"/>
              </w:rPr>
            </w:pPr>
            <w:r w:rsidRPr="007E2FC7">
              <w:rPr>
                <w:rFonts w:ascii="Times New Roman" w:hAnsi="Times New Roman" w:cs="Times New Roman"/>
                <w:sz w:val="24"/>
                <w:szCs w:val="24"/>
              </w:rPr>
              <w:t>3</w:t>
            </w:r>
          </w:p>
        </w:tc>
        <w:tc>
          <w:tcPr>
            <w:tcW w:w="3686" w:type="dxa"/>
          </w:tcPr>
          <w:p w:rsidR="009A3B1D" w:rsidRPr="007E2FC7" w:rsidRDefault="007E2FC7" w:rsidP="007E2FC7">
            <w:pPr>
              <w:tabs>
                <w:tab w:val="left" w:pos="0"/>
                <w:tab w:val="left" w:pos="426"/>
                <w:tab w:val="left" w:pos="993"/>
              </w:tabs>
              <w:spacing w:line="276" w:lineRule="auto"/>
              <w:jc w:val="center"/>
              <w:rPr>
                <w:rFonts w:ascii="Times New Roman" w:hAnsi="Times New Roman" w:cs="Times New Roman"/>
                <w:sz w:val="24"/>
                <w:szCs w:val="24"/>
              </w:rPr>
            </w:pPr>
            <w:r w:rsidRPr="007E2FC7">
              <w:rPr>
                <w:rFonts w:ascii="Times New Roman" w:hAnsi="Times New Roman" w:cs="Times New Roman"/>
                <w:sz w:val="24"/>
                <w:szCs w:val="24"/>
              </w:rPr>
              <w:t>Rendah</w:t>
            </w:r>
          </w:p>
        </w:tc>
        <w:tc>
          <w:tcPr>
            <w:tcW w:w="3750" w:type="dxa"/>
          </w:tcPr>
          <w:p w:rsidR="009A3B1D" w:rsidRPr="007E2FC7" w:rsidRDefault="007E2FC7" w:rsidP="007E2FC7">
            <w:pPr>
              <w:tabs>
                <w:tab w:val="left" w:pos="0"/>
                <w:tab w:val="left" w:pos="426"/>
                <w:tab w:val="left" w:pos="993"/>
              </w:tabs>
              <w:spacing w:line="276" w:lineRule="auto"/>
              <w:jc w:val="center"/>
              <w:rPr>
                <w:rFonts w:ascii="Times New Roman" w:hAnsi="Times New Roman" w:cs="Times New Roman"/>
                <w:sz w:val="24"/>
                <w:szCs w:val="24"/>
              </w:rPr>
            </w:pPr>
            <w:r w:rsidRPr="007E2FC7">
              <w:rPr>
                <w:rFonts w:ascii="Times New Roman" w:hAnsi="Times New Roman" w:cs="Times New Roman"/>
                <w:sz w:val="24"/>
                <w:szCs w:val="24"/>
              </w:rPr>
              <w:t>X&lt;8,4</w:t>
            </w:r>
          </w:p>
        </w:tc>
      </w:tr>
    </w:tbl>
    <w:p w:rsidR="009A3B1D" w:rsidRPr="009A3B1D" w:rsidRDefault="009A3B1D" w:rsidP="009A3B1D">
      <w:pPr>
        <w:tabs>
          <w:tab w:val="left" w:pos="0"/>
          <w:tab w:val="left" w:pos="426"/>
          <w:tab w:val="left" w:pos="993"/>
        </w:tabs>
        <w:spacing w:after="0"/>
        <w:jc w:val="left"/>
        <w:rPr>
          <w:rFonts w:ascii="Times New Roman" w:hAnsi="Times New Roman" w:cs="Times New Roman"/>
          <w:b/>
          <w:sz w:val="24"/>
          <w:szCs w:val="24"/>
        </w:rPr>
      </w:pPr>
    </w:p>
    <w:p w:rsidR="007E2FC7" w:rsidRDefault="007E2FC7">
      <w:pPr>
        <w:tabs>
          <w:tab w:val="left" w:pos="0"/>
          <w:tab w:val="left" w:pos="426"/>
          <w:tab w:val="left" w:pos="993"/>
        </w:tabs>
        <w:spacing w:after="0"/>
        <w:jc w:val="left"/>
        <w:rPr>
          <w:rFonts w:ascii="Times New Roman" w:hAnsi="Times New Roman" w:cs="Times New Roman"/>
          <w:b/>
          <w:sz w:val="24"/>
          <w:szCs w:val="24"/>
        </w:rPr>
      </w:pPr>
    </w:p>
    <w:p w:rsidR="009A3B1D" w:rsidRDefault="00F75639" w:rsidP="00844DC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Melihat rata-rata empirik yang dihasilkan oleh </w:t>
      </w:r>
      <w:r w:rsidR="003F2F9D">
        <w:rPr>
          <w:rFonts w:ascii="Times New Roman" w:hAnsi="Times New Roman" w:cs="Times New Roman"/>
          <w:sz w:val="24"/>
          <w:szCs w:val="24"/>
        </w:rPr>
        <w:t>keseluruhan subjek yaitu sebesar 11,17 maka dapat diketahui bahwa perilaku moral pada anak usia 4-6 tahun di RA Ulul Azmi Kota Pekanba</w:t>
      </w:r>
      <w:r w:rsidR="00844DCD">
        <w:rPr>
          <w:rFonts w:ascii="Times New Roman" w:hAnsi="Times New Roman" w:cs="Times New Roman"/>
          <w:sz w:val="24"/>
          <w:szCs w:val="24"/>
        </w:rPr>
        <w:t>ru berada dalam kategori sedang.</w:t>
      </w:r>
    </w:p>
    <w:p w:rsidR="00844DCD" w:rsidRDefault="00844DCD" w:rsidP="00844DCD">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Pengukuran </w:t>
      </w:r>
      <w:r w:rsidR="0004028F">
        <w:rPr>
          <w:rFonts w:ascii="Times New Roman" w:hAnsi="Times New Roman" w:cs="Times New Roman"/>
          <w:sz w:val="24"/>
          <w:szCs w:val="24"/>
        </w:rPr>
        <w:t>terhadap</w:t>
      </w:r>
      <w:r>
        <w:rPr>
          <w:rFonts w:ascii="Times New Roman" w:hAnsi="Times New Roman" w:cs="Times New Roman"/>
          <w:sz w:val="24"/>
          <w:szCs w:val="24"/>
        </w:rPr>
        <w:t xml:space="preserve"> kecerdasan intrapersonal</w:t>
      </w:r>
      <w:r w:rsidR="0004028F">
        <w:rPr>
          <w:rFonts w:ascii="Times New Roman" w:hAnsi="Times New Roman" w:cs="Times New Roman"/>
          <w:sz w:val="24"/>
          <w:szCs w:val="24"/>
        </w:rPr>
        <w:t xml:space="preserve"> anak RA Ulul Azmi Kota Pekanbaru mempergunakan 5 butir pernyatan. Skor tertinggi untuk setiap pernyataan diberi skor 3 dan terendah 1 diberi skor1 serta disebarkan kepada 40 orang sampel. Gambaran mengenai kecedasan intrapersonal anak RA Ulul Azmi Kota Pekanbaru dapat dilihat pada tabel di bawah ini:</w:t>
      </w:r>
    </w:p>
    <w:p w:rsidR="00E92A8D" w:rsidRDefault="00E92A8D" w:rsidP="00844DCD">
      <w:pPr>
        <w:spacing w:line="360" w:lineRule="auto"/>
        <w:ind w:firstLine="720"/>
        <w:rPr>
          <w:rFonts w:ascii="Times New Roman" w:hAnsi="Times New Roman" w:cs="Times New Roman"/>
          <w:sz w:val="24"/>
          <w:szCs w:val="24"/>
        </w:rPr>
      </w:pPr>
    </w:p>
    <w:p w:rsidR="00E92A8D" w:rsidRDefault="00E92A8D" w:rsidP="00844DCD">
      <w:pPr>
        <w:spacing w:line="360" w:lineRule="auto"/>
        <w:ind w:firstLine="720"/>
        <w:rPr>
          <w:rFonts w:ascii="Times New Roman" w:hAnsi="Times New Roman" w:cs="Times New Roman"/>
          <w:sz w:val="24"/>
          <w:szCs w:val="24"/>
        </w:rPr>
      </w:pPr>
    </w:p>
    <w:p w:rsidR="00E92A8D" w:rsidRDefault="00E92A8D" w:rsidP="00844DCD">
      <w:pPr>
        <w:spacing w:line="360" w:lineRule="auto"/>
        <w:ind w:firstLine="720"/>
        <w:rPr>
          <w:rFonts w:ascii="Times New Roman" w:hAnsi="Times New Roman" w:cs="Times New Roman"/>
          <w:sz w:val="24"/>
          <w:szCs w:val="24"/>
        </w:rPr>
      </w:pPr>
    </w:p>
    <w:p w:rsidR="0004028F" w:rsidRDefault="0004028F" w:rsidP="00DA34B5">
      <w:pPr>
        <w:spacing w:after="0" w:line="360" w:lineRule="auto"/>
        <w:rPr>
          <w:rFonts w:ascii="Times New Roman" w:hAnsi="Times New Roman" w:cs="Times New Roman"/>
          <w:b/>
          <w:sz w:val="24"/>
          <w:szCs w:val="24"/>
        </w:rPr>
      </w:pPr>
      <w:r w:rsidRPr="00E92A8D">
        <w:rPr>
          <w:rFonts w:ascii="Times New Roman" w:hAnsi="Times New Roman" w:cs="Times New Roman"/>
          <w:b/>
          <w:sz w:val="24"/>
          <w:szCs w:val="24"/>
        </w:rPr>
        <w:lastRenderedPageBreak/>
        <w:t xml:space="preserve">Tebal </w:t>
      </w:r>
      <w:r w:rsidR="00E92A8D" w:rsidRPr="00E92A8D">
        <w:rPr>
          <w:rFonts w:ascii="Times New Roman" w:hAnsi="Times New Roman" w:cs="Times New Roman"/>
          <w:b/>
          <w:sz w:val="24"/>
          <w:szCs w:val="24"/>
        </w:rPr>
        <w:t>3 Skor Indikator Variabel Kecerdasan Intrapersonal Anak</w:t>
      </w:r>
    </w:p>
    <w:tbl>
      <w:tblPr>
        <w:tblStyle w:val="TableGrid"/>
        <w:tblW w:w="0" w:type="auto"/>
        <w:tblLayout w:type="fixed"/>
        <w:tblLook w:val="04A0"/>
      </w:tblPr>
      <w:tblGrid>
        <w:gridCol w:w="531"/>
        <w:gridCol w:w="1845"/>
        <w:gridCol w:w="993"/>
        <w:gridCol w:w="986"/>
        <w:gridCol w:w="1185"/>
        <w:gridCol w:w="1464"/>
        <w:gridCol w:w="1150"/>
      </w:tblGrid>
      <w:tr w:rsidR="009F6FB2" w:rsidTr="00DA34B5">
        <w:tc>
          <w:tcPr>
            <w:tcW w:w="531" w:type="dxa"/>
          </w:tcPr>
          <w:p w:rsidR="00E92A8D" w:rsidRDefault="00E92A8D" w:rsidP="00DA34B5">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845" w:type="dxa"/>
          </w:tcPr>
          <w:p w:rsidR="00E92A8D" w:rsidRDefault="00E92A8D" w:rsidP="00DA34B5">
            <w:pPr>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993" w:type="dxa"/>
          </w:tcPr>
          <w:p w:rsidR="00E92A8D" w:rsidRDefault="00E92A8D" w:rsidP="00DA34B5">
            <w:pPr>
              <w:jc w:val="center"/>
              <w:rPr>
                <w:rFonts w:ascii="Times New Roman" w:hAnsi="Times New Roman" w:cs="Times New Roman"/>
                <w:b/>
                <w:sz w:val="24"/>
                <w:szCs w:val="24"/>
              </w:rPr>
            </w:pPr>
            <w:r>
              <w:rPr>
                <w:rFonts w:ascii="Times New Roman" w:hAnsi="Times New Roman" w:cs="Times New Roman"/>
                <w:b/>
                <w:sz w:val="24"/>
                <w:szCs w:val="24"/>
              </w:rPr>
              <w:t>Jumlah soal</w:t>
            </w:r>
          </w:p>
        </w:tc>
        <w:tc>
          <w:tcPr>
            <w:tcW w:w="986" w:type="dxa"/>
          </w:tcPr>
          <w:p w:rsidR="00E92A8D" w:rsidRDefault="00E92A8D" w:rsidP="00DA34B5">
            <w:pPr>
              <w:jc w:val="center"/>
              <w:rPr>
                <w:rFonts w:ascii="Times New Roman" w:hAnsi="Times New Roman" w:cs="Times New Roman"/>
                <w:b/>
                <w:sz w:val="24"/>
                <w:szCs w:val="24"/>
              </w:rPr>
            </w:pPr>
            <w:r>
              <w:rPr>
                <w:rFonts w:ascii="Times New Roman" w:hAnsi="Times New Roman" w:cs="Times New Roman"/>
                <w:b/>
                <w:sz w:val="24"/>
                <w:szCs w:val="24"/>
              </w:rPr>
              <w:t>Skor faktual</w:t>
            </w:r>
          </w:p>
        </w:tc>
        <w:tc>
          <w:tcPr>
            <w:tcW w:w="1185" w:type="dxa"/>
          </w:tcPr>
          <w:p w:rsidR="00E92A8D" w:rsidRDefault="00E92A8D" w:rsidP="00DA34B5">
            <w:pPr>
              <w:jc w:val="center"/>
              <w:rPr>
                <w:rFonts w:ascii="Times New Roman" w:hAnsi="Times New Roman" w:cs="Times New Roman"/>
                <w:b/>
                <w:sz w:val="24"/>
                <w:szCs w:val="24"/>
              </w:rPr>
            </w:pPr>
            <w:r>
              <w:rPr>
                <w:rFonts w:ascii="Times New Roman" w:hAnsi="Times New Roman" w:cs="Times New Roman"/>
                <w:b/>
                <w:sz w:val="24"/>
                <w:szCs w:val="24"/>
              </w:rPr>
              <w:t>Skor ideal</w:t>
            </w:r>
          </w:p>
        </w:tc>
        <w:tc>
          <w:tcPr>
            <w:tcW w:w="1464" w:type="dxa"/>
          </w:tcPr>
          <w:p w:rsidR="00E92A8D" w:rsidRDefault="009F6FB2" w:rsidP="00DA34B5">
            <w:pPr>
              <w:jc w:val="center"/>
              <w:rPr>
                <w:rFonts w:ascii="Times New Roman" w:hAnsi="Times New Roman" w:cs="Times New Roman"/>
                <w:b/>
                <w:sz w:val="24"/>
                <w:szCs w:val="24"/>
              </w:rPr>
            </w:pPr>
            <w:r>
              <w:rPr>
                <w:rFonts w:ascii="Times New Roman" w:hAnsi="Times New Roman" w:cs="Times New Roman"/>
                <w:b/>
                <w:sz w:val="24"/>
                <w:szCs w:val="24"/>
              </w:rPr>
              <w:t>Persentase</w:t>
            </w:r>
          </w:p>
        </w:tc>
        <w:tc>
          <w:tcPr>
            <w:tcW w:w="1150" w:type="dxa"/>
          </w:tcPr>
          <w:p w:rsidR="00E92A8D" w:rsidRDefault="009F6FB2" w:rsidP="00DA34B5">
            <w:pPr>
              <w:jc w:val="center"/>
              <w:rPr>
                <w:rFonts w:ascii="Times New Roman" w:hAnsi="Times New Roman" w:cs="Times New Roman"/>
                <w:b/>
                <w:sz w:val="24"/>
                <w:szCs w:val="24"/>
              </w:rPr>
            </w:pPr>
            <w:r>
              <w:rPr>
                <w:rFonts w:ascii="Times New Roman" w:hAnsi="Times New Roman" w:cs="Times New Roman"/>
                <w:b/>
                <w:sz w:val="24"/>
                <w:szCs w:val="24"/>
              </w:rPr>
              <w:t>kategori</w:t>
            </w:r>
          </w:p>
        </w:tc>
      </w:tr>
      <w:tr w:rsidR="009F6FB2" w:rsidRPr="00DA34B5" w:rsidTr="00DA34B5">
        <w:tc>
          <w:tcPr>
            <w:tcW w:w="531"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1</w:t>
            </w:r>
          </w:p>
        </w:tc>
        <w:tc>
          <w:tcPr>
            <w:tcW w:w="1845"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Mengenali indentitas diri</w:t>
            </w:r>
          </w:p>
        </w:tc>
        <w:tc>
          <w:tcPr>
            <w:tcW w:w="993"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1</w:t>
            </w:r>
          </w:p>
        </w:tc>
        <w:tc>
          <w:tcPr>
            <w:tcW w:w="986"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97</w:t>
            </w:r>
          </w:p>
        </w:tc>
        <w:tc>
          <w:tcPr>
            <w:tcW w:w="1185"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120</w:t>
            </w:r>
          </w:p>
        </w:tc>
        <w:tc>
          <w:tcPr>
            <w:tcW w:w="1464"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80,83 %</w:t>
            </w:r>
          </w:p>
        </w:tc>
        <w:tc>
          <w:tcPr>
            <w:tcW w:w="1150"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Sangat baik</w:t>
            </w:r>
          </w:p>
        </w:tc>
      </w:tr>
      <w:tr w:rsidR="009F6FB2" w:rsidRPr="00DA34B5" w:rsidTr="00DA34B5">
        <w:tc>
          <w:tcPr>
            <w:tcW w:w="531"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2</w:t>
            </w:r>
          </w:p>
        </w:tc>
        <w:tc>
          <w:tcPr>
            <w:tcW w:w="1845"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Memahami kelemahan  dan kelebihan diri</w:t>
            </w:r>
          </w:p>
        </w:tc>
        <w:tc>
          <w:tcPr>
            <w:tcW w:w="993"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1</w:t>
            </w:r>
          </w:p>
        </w:tc>
        <w:tc>
          <w:tcPr>
            <w:tcW w:w="986"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78</w:t>
            </w:r>
          </w:p>
        </w:tc>
        <w:tc>
          <w:tcPr>
            <w:tcW w:w="1185"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120</w:t>
            </w:r>
          </w:p>
        </w:tc>
        <w:tc>
          <w:tcPr>
            <w:tcW w:w="1464"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65%</w:t>
            </w:r>
          </w:p>
        </w:tc>
        <w:tc>
          <w:tcPr>
            <w:tcW w:w="1150"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Cukup baik</w:t>
            </w:r>
          </w:p>
        </w:tc>
      </w:tr>
      <w:tr w:rsidR="009F6FB2" w:rsidRPr="00DA34B5" w:rsidTr="00DA34B5">
        <w:tc>
          <w:tcPr>
            <w:tcW w:w="531"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3</w:t>
            </w:r>
          </w:p>
        </w:tc>
        <w:tc>
          <w:tcPr>
            <w:tcW w:w="1845"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Menjaga sikap</w:t>
            </w:r>
          </w:p>
        </w:tc>
        <w:tc>
          <w:tcPr>
            <w:tcW w:w="993"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1</w:t>
            </w:r>
          </w:p>
        </w:tc>
        <w:tc>
          <w:tcPr>
            <w:tcW w:w="986"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86</w:t>
            </w:r>
          </w:p>
        </w:tc>
        <w:tc>
          <w:tcPr>
            <w:tcW w:w="1185"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120</w:t>
            </w:r>
          </w:p>
        </w:tc>
        <w:tc>
          <w:tcPr>
            <w:tcW w:w="1464"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71,66%</w:t>
            </w:r>
          </w:p>
        </w:tc>
        <w:tc>
          <w:tcPr>
            <w:tcW w:w="1150"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Baik</w:t>
            </w:r>
          </w:p>
        </w:tc>
      </w:tr>
      <w:tr w:rsidR="009F6FB2" w:rsidRPr="00DA34B5" w:rsidTr="00DA34B5">
        <w:tc>
          <w:tcPr>
            <w:tcW w:w="531"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4</w:t>
            </w:r>
          </w:p>
        </w:tc>
        <w:tc>
          <w:tcPr>
            <w:tcW w:w="1845"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Bermain dengan teman sebaya</w:t>
            </w:r>
          </w:p>
        </w:tc>
        <w:tc>
          <w:tcPr>
            <w:tcW w:w="993" w:type="dxa"/>
          </w:tcPr>
          <w:p w:rsidR="00E92A8D" w:rsidRPr="00DA34B5" w:rsidRDefault="009F6FB2" w:rsidP="00DA34B5">
            <w:pPr>
              <w:jc w:val="center"/>
              <w:rPr>
                <w:rFonts w:ascii="Times New Roman" w:hAnsi="Times New Roman" w:cs="Times New Roman"/>
                <w:sz w:val="24"/>
                <w:szCs w:val="24"/>
              </w:rPr>
            </w:pPr>
            <w:r w:rsidRPr="00DA34B5">
              <w:rPr>
                <w:rFonts w:ascii="Times New Roman" w:hAnsi="Times New Roman" w:cs="Times New Roman"/>
                <w:sz w:val="24"/>
                <w:szCs w:val="24"/>
              </w:rPr>
              <w:t>1</w:t>
            </w:r>
          </w:p>
        </w:tc>
        <w:tc>
          <w:tcPr>
            <w:tcW w:w="986"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92</w:t>
            </w:r>
          </w:p>
        </w:tc>
        <w:tc>
          <w:tcPr>
            <w:tcW w:w="1185"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120</w:t>
            </w:r>
          </w:p>
        </w:tc>
        <w:tc>
          <w:tcPr>
            <w:tcW w:w="1464"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76,66%</w:t>
            </w:r>
          </w:p>
        </w:tc>
        <w:tc>
          <w:tcPr>
            <w:tcW w:w="1150"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baik</w:t>
            </w:r>
          </w:p>
        </w:tc>
      </w:tr>
      <w:tr w:rsidR="009F6FB2" w:rsidRPr="00DA34B5" w:rsidTr="00DA34B5">
        <w:tc>
          <w:tcPr>
            <w:tcW w:w="531"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5</w:t>
            </w:r>
          </w:p>
        </w:tc>
        <w:tc>
          <w:tcPr>
            <w:tcW w:w="1845"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Bersikap ramah</w:t>
            </w:r>
          </w:p>
        </w:tc>
        <w:tc>
          <w:tcPr>
            <w:tcW w:w="993"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1</w:t>
            </w:r>
          </w:p>
        </w:tc>
        <w:tc>
          <w:tcPr>
            <w:tcW w:w="986"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85</w:t>
            </w:r>
          </w:p>
        </w:tc>
        <w:tc>
          <w:tcPr>
            <w:tcW w:w="1185"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120</w:t>
            </w:r>
          </w:p>
        </w:tc>
        <w:tc>
          <w:tcPr>
            <w:tcW w:w="1464"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70,83 %</w:t>
            </w:r>
          </w:p>
        </w:tc>
        <w:tc>
          <w:tcPr>
            <w:tcW w:w="1150"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baik</w:t>
            </w:r>
          </w:p>
        </w:tc>
      </w:tr>
      <w:tr w:rsidR="009F6FB2" w:rsidRPr="00DA34B5" w:rsidTr="00DA34B5">
        <w:tc>
          <w:tcPr>
            <w:tcW w:w="531" w:type="dxa"/>
          </w:tcPr>
          <w:p w:rsidR="00E92A8D" w:rsidRPr="00DA34B5" w:rsidRDefault="00E92A8D" w:rsidP="00DA34B5">
            <w:pPr>
              <w:jc w:val="center"/>
              <w:rPr>
                <w:rFonts w:ascii="Times New Roman" w:hAnsi="Times New Roman" w:cs="Times New Roman"/>
                <w:sz w:val="24"/>
                <w:szCs w:val="24"/>
              </w:rPr>
            </w:pPr>
          </w:p>
        </w:tc>
        <w:tc>
          <w:tcPr>
            <w:tcW w:w="1845"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Jumlah</w:t>
            </w:r>
          </w:p>
        </w:tc>
        <w:tc>
          <w:tcPr>
            <w:tcW w:w="993"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5</w:t>
            </w:r>
          </w:p>
        </w:tc>
        <w:tc>
          <w:tcPr>
            <w:tcW w:w="986"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438</w:t>
            </w:r>
          </w:p>
        </w:tc>
        <w:tc>
          <w:tcPr>
            <w:tcW w:w="1185"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600</w:t>
            </w:r>
          </w:p>
        </w:tc>
        <w:tc>
          <w:tcPr>
            <w:tcW w:w="1464"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72,99%</w:t>
            </w:r>
          </w:p>
        </w:tc>
        <w:tc>
          <w:tcPr>
            <w:tcW w:w="1150" w:type="dxa"/>
          </w:tcPr>
          <w:p w:rsidR="00E92A8D" w:rsidRPr="00DA34B5" w:rsidRDefault="00DA34B5" w:rsidP="00DA34B5">
            <w:pPr>
              <w:jc w:val="center"/>
              <w:rPr>
                <w:rFonts w:ascii="Times New Roman" w:hAnsi="Times New Roman" w:cs="Times New Roman"/>
                <w:sz w:val="24"/>
                <w:szCs w:val="24"/>
              </w:rPr>
            </w:pPr>
            <w:r w:rsidRPr="00DA34B5">
              <w:rPr>
                <w:rFonts w:ascii="Times New Roman" w:hAnsi="Times New Roman" w:cs="Times New Roman"/>
                <w:sz w:val="24"/>
                <w:szCs w:val="24"/>
              </w:rPr>
              <w:t>baik</w:t>
            </w:r>
          </w:p>
        </w:tc>
      </w:tr>
    </w:tbl>
    <w:p w:rsidR="00E92A8D" w:rsidRDefault="00E92A8D" w:rsidP="00DA34B5">
      <w:pPr>
        <w:spacing w:after="0" w:line="240" w:lineRule="auto"/>
        <w:rPr>
          <w:rFonts w:ascii="Times New Roman" w:hAnsi="Times New Roman" w:cs="Times New Roman"/>
          <w:sz w:val="24"/>
          <w:szCs w:val="24"/>
        </w:rPr>
      </w:pPr>
    </w:p>
    <w:p w:rsidR="00DA34B5" w:rsidRDefault="00DA34B5" w:rsidP="003A667B">
      <w:pPr>
        <w:spacing w:after="0" w:line="360" w:lineRule="auto"/>
        <w:ind w:firstLine="720"/>
        <w:rPr>
          <w:rFonts w:ascii="Times New Roman" w:eastAsiaTheme="minorEastAsia" w:hAnsi="Times New Roman" w:cs="Times New Roman"/>
          <w:sz w:val="24"/>
          <w:szCs w:val="24"/>
        </w:rPr>
      </w:pPr>
      <w:r>
        <w:rPr>
          <w:rFonts w:ascii="Times New Roman" w:hAnsi="Times New Roman" w:cs="Times New Roman"/>
          <w:sz w:val="24"/>
          <w:szCs w:val="24"/>
        </w:rPr>
        <w:t>Dari tabel diatas dapat diketahui skor</w:t>
      </w:r>
      <w:r w:rsidR="003A667B">
        <w:rPr>
          <w:rFonts w:ascii="Times New Roman" w:hAnsi="Times New Roman" w:cs="Times New Roman"/>
          <w:sz w:val="24"/>
          <w:szCs w:val="24"/>
        </w:rPr>
        <w:t xml:space="preserve"> </w:t>
      </w:r>
      <w:r w:rsidR="003A667B">
        <w:rPr>
          <w:rFonts w:ascii="Times New Roman" w:eastAsiaTheme="minorEastAsia" w:hAnsi="Times New Roman" w:cs="Times New Roman"/>
          <w:sz w:val="24"/>
          <w:szCs w:val="24"/>
        </w:rPr>
        <w:t>skor masing-masing indikator dari kecerdasan  intrapersonal, dimana secara deskriptif dapat ditunjukkan bahwa nilai (skor) dari indikator pertama yaitu mengenali indentitas diri dengan skor indikator sebesar 97 atau 80,83%, indikator kedua yaitu memahami kelemahan dan kelebihan diri dengan indikator sebesar 78 atau 65%, indikator ketiga yaitu menjaga sikap dengan skor indikator sebesar 86 atau 65%, indikator keempat yaitu bermain dengan teman sebaya dengan skor sebesar 92 atau 76,66%, dan indikator kelima yaitu bersikap ramah dengan skor 85 atau 70,83%. Data kategori baik yaitu dalam rentang70%-80%.</w:t>
      </w:r>
    </w:p>
    <w:p w:rsidR="003A667B" w:rsidRDefault="003A667B" w:rsidP="003A667B">
      <w:pPr>
        <w:spacing w:after="0" w:line="36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Agar skor pada penelitian ini dapat memberikan gambaran yang , maka dibuat tiga kategori kelompok kecerdasan intrapersonal sebagai barikut:</w:t>
      </w:r>
    </w:p>
    <w:p w:rsidR="003A667B" w:rsidRDefault="003A667B" w:rsidP="003A667B">
      <w:pPr>
        <w:spacing w:after="0" w:line="360" w:lineRule="auto"/>
        <w:ind w:firstLine="720"/>
        <w:rPr>
          <w:rFonts w:ascii="Times New Roman" w:eastAsiaTheme="minorEastAsia" w:hAnsi="Times New Roman" w:cs="Times New Roman"/>
          <w:sz w:val="24"/>
          <w:szCs w:val="24"/>
        </w:rPr>
      </w:pPr>
    </w:p>
    <w:p w:rsidR="003A667B" w:rsidRDefault="003A667B" w:rsidP="003A667B">
      <w:pPr>
        <w:spacing w:after="0" w:line="360" w:lineRule="auto"/>
        <w:rPr>
          <w:rFonts w:ascii="Times New Roman" w:eastAsiaTheme="minorEastAsia" w:hAnsi="Times New Roman" w:cs="Times New Roman"/>
          <w:b/>
          <w:sz w:val="24"/>
          <w:szCs w:val="24"/>
        </w:rPr>
      </w:pPr>
      <w:r w:rsidRPr="003A667B">
        <w:rPr>
          <w:rFonts w:ascii="Times New Roman" w:eastAsiaTheme="minorEastAsia" w:hAnsi="Times New Roman" w:cs="Times New Roman"/>
          <w:b/>
          <w:sz w:val="24"/>
          <w:szCs w:val="24"/>
        </w:rPr>
        <w:t>Tabel 4 Kategoriskor Variabel Kecerdasan Intrapersonal</w:t>
      </w:r>
    </w:p>
    <w:tbl>
      <w:tblPr>
        <w:tblStyle w:val="TableGrid"/>
        <w:tblW w:w="0" w:type="auto"/>
        <w:tblLook w:val="04A0"/>
      </w:tblPr>
      <w:tblGrid>
        <w:gridCol w:w="534"/>
        <w:gridCol w:w="1984"/>
        <w:gridCol w:w="1985"/>
        <w:gridCol w:w="1417"/>
        <w:gridCol w:w="2234"/>
      </w:tblGrid>
      <w:tr w:rsidR="003A667B" w:rsidTr="003A667B">
        <w:tc>
          <w:tcPr>
            <w:tcW w:w="534" w:type="dxa"/>
          </w:tcPr>
          <w:p w:rsidR="003A667B" w:rsidRDefault="00B549BC" w:rsidP="004170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1984" w:type="dxa"/>
          </w:tcPr>
          <w:p w:rsidR="003A667B" w:rsidRDefault="00B549BC" w:rsidP="004170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1985" w:type="dxa"/>
          </w:tcPr>
          <w:p w:rsidR="003A667B" w:rsidRDefault="00B549BC" w:rsidP="004170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Skor</w:t>
            </w:r>
          </w:p>
        </w:tc>
        <w:tc>
          <w:tcPr>
            <w:tcW w:w="1417" w:type="dxa"/>
          </w:tcPr>
          <w:p w:rsidR="003A667B" w:rsidRDefault="00B549BC" w:rsidP="004170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Frek</w:t>
            </w:r>
          </w:p>
        </w:tc>
        <w:tc>
          <w:tcPr>
            <w:tcW w:w="2234" w:type="dxa"/>
          </w:tcPr>
          <w:p w:rsidR="003A667B" w:rsidRDefault="00B549BC" w:rsidP="0041707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persentese</w:t>
            </w:r>
          </w:p>
        </w:tc>
      </w:tr>
      <w:tr w:rsidR="003A667B" w:rsidTr="003A667B">
        <w:tc>
          <w:tcPr>
            <w:tcW w:w="534"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1</w:t>
            </w:r>
          </w:p>
        </w:tc>
        <w:tc>
          <w:tcPr>
            <w:tcW w:w="1984"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Tinggi</w:t>
            </w:r>
          </w:p>
        </w:tc>
        <w:tc>
          <w:tcPr>
            <w:tcW w:w="1985"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X≤11,6</w:t>
            </w:r>
          </w:p>
        </w:tc>
        <w:tc>
          <w:tcPr>
            <w:tcW w:w="1417"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18</w:t>
            </w:r>
          </w:p>
        </w:tc>
        <w:tc>
          <w:tcPr>
            <w:tcW w:w="2234"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45%</w:t>
            </w:r>
          </w:p>
        </w:tc>
      </w:tr>
      <w:tr w:rsidR="003A667B" w:rsidTr="003A667B">
        <w:tc>
          <w:tcPr>
            <w:tcW w:w="534"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2</w:t>
            </w:r>
          </w:p>
        </w:tc>
        <w:tc>
          <w:tcPr>
            <w:tcW w:w="1984"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Sedang</w:t>
            </w:r>
          </w:p>
        </w:tc>
        <w:tc>
          <w:tcPr>
            <w:tcW w:w="1985"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8,4≤X 11,6</w:t>
            </w:r>
          </w:p>
        </w:tc>
        <w:tc>
          <w:tcPr>
            <w:tcW w:w="1417"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13</w:t>
            </w:r>
          </w:p>
        </w:tc>
        <w:tc>
          <w:tcPr>
            <w:tcW w:w="2234"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32,5%</w:t>
            </w:r>
          </w:p>
        </w:tc>
      </w:tr>
      <w:tr w:rsidR="003A667B" w:rsidTr="003A667B">
        <w:tc>
          <w:tcPr>
            <w:tcW w:w="534"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3</w:t>
            </w:r>
          </w:p>
        </w:tc>
        <w:tc>
          <w:tcPr>
            <w:tcW w:w="1984"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Rendah</w:t>
            </w:r>
          </w:p>
        </w:tc>
        <w:tc>
          <w:tcPr>
            <w:tcW w:w="1985"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X &lt;8,4</w:t>
            </w:r>
          </w:p>
        </w:tc>
        <w:tc>
          <w:tcPr>
            <w:tcW w:w="1417"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9</w:t>
            </w:r>
          </w:p>
        </w:tc>
        <w:tc>
          <w:tcPr>
            <w:tcW w:w="2234"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22,5%</w:t>
            </w:r>
          </w:p>
        </w:tc>
      </w:tr>
      <w:tr w:rsidR="003A667B" w:rsidTr="003A667B">
        <w:tc>
          <w:tcPr>
            <w:tcW w:w="534" w:type="dxa"/>
          </w:tcPr>
          <w:p w:rsidR="003A667B" w:rsidRPr="00417076" w:rsidRDefault="003A667B" w:rsidP="00417076">
            <w:pPr>
              <w:spacing w:line="276" w:lineRule="auto"/>
              <w:jc w:val="center"/>
              <w:rPr>
                <w:rFonts w:ascii="Times New Roman" w:hAnsi="Times New Roman" w:cs="Times New Roman"/>
                <w:sz w:val="24"/>
                <w:szCs w:val="24"/>
              </w:rPr>
            </w:pPr>
          </w:p>
        </w:tc>
        <w:tc>
          <w:tcPr>
            <w:tcW w:w="1984"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Total</w:t>
            </w:r>
          </w:p>
        </w:tc>
        <w:tc>
          <w:tcPr>
            <w:tcW w:w="1985" w:type="dxa"/>
          </w:tcPr>
          <w:p w:rsidR="003A667B" w:rsidRPr="00417076" w:rsidRDefault="003A667B" w:rsidP="00417076">
            <w:pPr>
              <w:spacing w:line="276" w:lineRule="auto"/>
              <w:jc w:val="center"/>
              <w:rPr>
                <w:rFonts w:ascii="Times New Roman" w:hAnsi="Times New Roman" w:cs="Times New Roman"/>
                <w:sz w:val="24"/>
                <w:szCs w:val="24"/>
              </w:rPr>
            </w:pPr>
          </w:p>
        </w:tc>
        <w:tc>
          <w:tcPr>
            <w:tcW w:w="1417"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40</w:t>
            </w:r>
          </w:p>
        </w:tc>
        <w:tc>
          <w:tcPr>
            <w:tcW w:w="2234" w:type="dxa"/>
          </w:tcPr>
          <w:p w:rsidR="003A667B" w:rsidRPr="00417076" w:rsidRDefault="00417076" w:rsidP="00417076">
            <w:pPr>
              <w:spacing w:line="276" w:lineRule="auto"/>
              <w:jc w:val="center"/>
              <w:rPr>
                <w:rFonts w:ascii="Times New Roman" w:hAnsi="Times New Roman" w:cs="Times New Roman"/>
                <w:sz w:val="24"/>
                <w:szCs w:val="24"/>
              </w:rPr>
            </w:pPr>
            <w:r w:rsidRPr="00417076">
              <w:rPr>
                <w:rFonts w:ascii="Times New Roman" w:hAnsi="Times New Roman" w:cs="Times New Roman"/>
                <w:sz w:val="24"/>
                <w:szCs w:val="24"/>
              </w:rPr>
              <w:t>100%</w:t>
            </w:r>
          </w:p>
        </w:tc>
      </w:tr>
    </w:tbl>
    <w:p w:rsidR="003A667B" w:rsidRDefault="003A667B" w:rsidP="00417076">
      <w:pPr>
        <w:spacing w:after="0" w:line="360" w:lineRule="auto"/>
        <w:rPr>
          <w:rFonts w:ascii="Times New Roman" w:hAnsi="Times New Roman" w:cs="Times New Roman"/>
          <w:b/>
          <w:sz w:val="24"/>
          <w:szCs w:val="24"/>
        </w:rPr>
      </w:pPr>
    </w:p>
    <w:p w:rsidR="00417076" w:rsidRDefault="00417076" w:rsidP="0041707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Melihat rata-rata empirik yang dihasilkan oleh keseluruhan subjek yaitu sebesar </w:t>
      </w:r>
      <w:r w:rsidR="00101820">
        <w:rPr>
          <w:rFonts w:ascii="Times New Roman" w:hAnsi="Times New Roman" w:cs="Times New Roman"/>
          <w:sz w:val="24"/>
          <w:szCs w:val="24"/>
        </w:rPr>
        <w:t>10,95 maka dapat diketahui bahwa kecerdasan intrapersonal pada anak usia 4-6 tahun di RA Ulul azmi Kota Pekanbaru berada dalam kategori sedang.</w:t>
      </w:r>
    </w:p>
    <w:p w:rsidR="00234923" w:rsidRPr="00946276" w:rsidRDefault="00234923" w:rsidP="00417076">
      <w:pPr>
        <w:spacing w:after="0" w:line="360" w:lineRule="auto"/>
        <w:rPr>
          <w:rFonts w:ascii="Times New Roman" w:hAnsi="Times New Roman" w:cs="Times New Roman"/>
          <w:b/>
          <w:sz w:val="24"/>
          <w:szCs w:val="24"/>
        </w:rPr>
      </w:pPr>
      <w:r w:rsidRPr="00946276">
        <w:rPr>
          <w:rFonts w:ascii="Times New Roman" w:hAnsi="Times New Roman" w:cs="Times New Roman"/>
          <w:b/>
          <w:sz w:val="24"/>
          <w:szCs w:val="24"/>
        </w:rPr>
        <w:lastRenderedPageBreak/>
        <w:t>Uji Prasyarat atau Asumsi</w:t>
      </w:r>
    </w:p>
    <w:p w:rsidR="00234923" w:rsidRDefault="00234923" w:rsidP="00417076">
      <w:pPr>
        <w:spacing w:after="0" w:line="360" w:lineRule="auto"/>
        <w:rPr>
          <w:rFonts w:ascii="Times New Roman" w:hAnsi="Times New Roman" w:cs="Times New Roman"/>
          <w:sz w:val="24"/>
          <w:szCs w:val="24"/>
        </w:rPr>
      </w:pPr>
    </w:p>
    <w:p w:rsidR="00234923" w:rsidRPr="00946276" w:rsidRDefault="00234923" w:rsidP="00417076">
      <w:pPr>
        <w:spacing w:after="0" w:line="360" w:lineRule="auto"/>
        <w:rPr>
          <w:rFonts w:ascii="Times New Roman" w:hAnsi="Times New Roman" w:cs="Times New Roman"/>
          <w:b/>
          <w:sz w:val="24"/>
          <w:szCs w:val="24"/>
        </w:rPr>
      </w:pPr>
      <w:r w:rsidRPr="00946276">
        <w:rPr>
          <w:rFonts w:ascii="Times New Roman" w:hAnsi="Times New Roman" w:cs="Times New Roman"/>
          <w:b/>
          <w:sz w:val="24"/>
          <w:szCs w:val="24"/>
        </w:rPr>
        <w:t>Uji Normalitas</w:t>
      </w:r>
    </w:p>
    <w:p w:rsidR="00234923" w:rsidRDefault="00234923" w:rsidP="00417076">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Uji asumsi normalitas dilakukan pada setiap variabel untuk mengetahui data statistik parametrik yang diperoleh dapat memenuhi distribusi normal atau tidak. Uji normalitas menggunakan teknik </w:t>
      </w:r>
      <w:r w:rsidR="00946276" w:rsidRPr="00946276">
        <w:rPr>
          <w:rFonts w:ascii="Times New Roman" w:hAnsi="Times New Roman" w:cs="Times New Roman"/>
          <w:i/>
          <w:sz w:val="24"/>
          <w:szCs w:val="24"/>
        </w:rPr>
        <w:t>Statistic Non Parametrik One Simple</w:t>
      </w:r>
      <w:r w:rsidR="00946276">
        <w:rPr>
          <w:rFonts w:ascii="Times New Roman" w:hAnsi="Times New Roman" w:cs="Times New Roman"/>
          <w:sz w:val="24"/>
          <w:szCs w:val="24"/>
        </w:rPr>
        <w:t xml:space="preserve"> </w:t>
      </w:r>
      <w:r w:rsidR="00946276" w:rsidRPr="00946276">
        <w:rPr>
          <w:rFonts w:ascii="Times New Roman" w:hAnsi="Times New Roman" w:cs="Times New Roman"/>
          <w:i/>
          <w:sz w:val="24"/>
          <w:szCs w:val="24"/>
        </w:rPr>
        <w:t>Kolmogorov-Smirnov</w:t>
      </w:r>
      <w:r w:rsidR="00946276">
        <w:rPr>
          <w:rFonts w:ascii="Times New Roman" w:hAnsi="Times New Roman" w:cs="Times New Roman"/>
          <w:sz w:val="24"/>
          <w:szCs w:val="24"/>
        </w:rPr>
        <w:t xml:space="preserve"> </w:t>
      </w:r>
      <w:r>
        <w:rPr>
          <w:rFonts w:ascii="Times New Roman" w:hAnsi="Times New Roman" w:cs="Times New Roman"/>
          <w:sz w:val="24"/>
          <w:szCs w:val="24"/>
        </w:rPr>
        <w:t xml:space="preserve">dan </w:t>
      </w:r>
      <w:r w:rsidRPr="00946276">
        <w:rPr>
          <w:rFonts w:ascii="Times New Roman" w:hAnsi="Times New Roman" w:cs="Times New Roman"/>
          <w:i/>
          <w:sz w:val="24"/>
          <w:szCs w:val="24"/>
        </w:rPr>
        <w:t>SPSS Statistik V</w:t>
      </w:r>
      <w:r w:rsidR="00946276" w:rsidRPr="00946276">
        <w:rPr>
          <w:rFonts w:ascii="Times New Roman" w:hAnsi="Times New Roman" w:cs="Times New Roman"/>
          <w:i/>
          <w:sz w:val="24"/>
          <w:szCs w:val="24"/>
        </w:rPr>
        <w:t>er 17.</w:t>
      </w:r>
    </w:p>
    <w:p w:rsidR="00946276" w:rsidRDefault="00946276" w:rsidP="00417076">
      <w:pPr>
        <w:spacing w:after="0" w:line="360" w:lineRule="auto"/>
        <w:rPr>
          <w:rFonts w:ascii="Times New Roman" w:hAnsi="Times New Roman" w:cs="Times New Roman"/>
          <w:sz w:val="24"/>
          <w:szCs w:val="24"/>
        </w:rPr>
      </w:pPr>
    </w:p>
    <w:p w:rsidR="00946276" w:rsidRDefault="00946276" w:rsidP="00303410">
      <w:pPr>
        <w:spacing w:before="240" w:after="0" w:line="240" w:lineRule="auto"/>
        <w:rPr>
          <w:rFonts w:ascii="Times New Roman" w:hAnsi="Times New Roman" w:cs="Times New Roman"/>
          <w:b/>
          <w:sz w:val="24"/>
          <w:szCs w:val="24"/>
        </w:rPr>
      </w:pPr>
      <w:r w:rsidRPr="00946276">
        <w:rPr>
          <w:rFonts w:ascii="Times New Roman" w:hAnsi="Times New Roman" w:cs="Times New Roman"/>
          <w:b/>
          <w:sz w:val="24"/>
          <w:szCs w:val="24"/>
        </w:rPr>
        <w:t>Table 5 Hasil Uji Normalitas</w:t>
      </w:r>
    </w:p>
    <w:tbl>
      <w:tblPr>
        <w:tblStyle w:val="TableGrid"/>
        <w:tblW w:w="8176" w:type="dxa"/>
        <w:tblLook w:val="04A0"/>
      </w:tblPr>
      <w:tblGrid>
        <w:gridCol w:w="2943"/>
        <w:gridCol w:w="2127"/>
        <w:gridCol w:w="1701"/>
        <w:gridCol w:w="1405"/>
      </w:tblGrid>
      <w:tr w:rsidR="00AA7B37" w:rsidRPr="00AA7B37" w:rsidTr="00AA7B37">
        <w:trPr>
          <w:trHeight w:val="237"/>
        </w:trPr>
        <w:tc>
          <w:tcPr>
            <w:tcW w:w="2943" w:type="dxa"/>
          </w:tcPr>
          <w:p w:rsidR="00946276" w:rsidRPr="00AA7B37" w:rsidRDefault="00946276" w:rsidP="00303410">
            <w:pPr>
              <w:spacing w:before="240"/>
              <w:rPr>
                <w:rFonts w:ascii="Times New Roman" w:hAnsi="Times New Roman" w:cs="Times New Roman"/>
                <w:sz w:val="24"/>
                <w:szCs w:val="24"/>
              </w:rPr>
            </w:pPr>
          </w:p>
        </w:tc>
        <w:tc>
          <w:tcPr>
            <w:tcW w:w="2127" w:type="dxa"/>
          </w:tcPr>
          <w:p w:rsidR="00946276" w:rsidRPr="00AA7B37" w:rsidRDefault="00946276" w:rsidP="00AA7B37">
            <w:pPr>
              <w:rPr>
                <w:rFonts w:ascii="Times New Roman" w:hAnsi="Times New Roman" w:cs="Times New Roman"/>
                <w:sz w:val="24"/>
                <w:szCs w:val="24"/>
              </w:rPr>
            </w:pPr>
          </w:p>
        </w:tc>
        <w:tc>
          <w:tcPr>
            <w:tcW w:w="1701" w:type="dxa"/>
          </w:tcPr>
          <w:p w:rsidR="00946276" w:rsidRPr="00AA7B37" w:rsidRDefault="00946276" w:rsidP="00AA7B37">
            <w:pPr>
              <w:rPr>
                <w:rFonts w:ascii="Times New Roman" w:hAnsi="Times New Roman" w:cs="Times New Roman"/>
                <w:sz w:val="24"/>
                <w:szCs w:val="24"/>
              </w:rPr>
            </w:pPr>
            <w:r w:rsidRPr="00AA7B37">
              <w:rPr>
                <w:rFonts w:ascii="Times New Roman" w:hAnsi="Times New Roman" w:cs="Times New Roman"/>
                <w:sz w:val="24"/>
                <w:szCs w:val="24"/>
              </w:rPr>
              <w:t xml:space="preserve">Perilaku </w:t>
            </w:r>
          </w:p>
        </w:tc>
        <w:tc>
          <w:tcPr>
            <w:tcW w:w="1405" w:type="dxa"/>
          </w:tcPr>
          <w:p w:rsidR="00946276" w:rsidRPr="00AA7B37" w:rsidRDefault="00946276" w:rsidP="00AA7B37">
            <w:pPr>
              <w:rPr>
                <w:rFonts w:ascii="Times New Roman" w:hAnsi="Times New Roman" w:cs="Times New Roman"/>
                <w:sz w:val="24"/>
                <w:szCs w:val="24"/>
              </w:rPr>
            </w:pPr>
            <w:r w:rsidRPr="00AA7B37">
              <w:rPr>
                <w:rFonts w:ascii="Times New Roman" w:hAnsi="Times New Roman" w:cs="Times New Roman"/>
                <w:sz w:val="24"/>
                <w:szCs w:val="24"/>
              </w:rPr>
              <w:t xml:space="preserve">Kecerdasan </w:t>
            </w:r>
          </w:p>
        </w:tc>
      </w:tr>
      <w:tr w:rsidR="00AA7B37" w:rsidRPr="00AA7B37" w:rsidTr="00AA7B37">
        <w:trPr>
          <w:trHeight w:val="1195"/>
        </w:trPr>
        <w:tc>
          <w:tcPr>
            <w:tcW w:w="2943" w:type="dxa"/>
          </w:tcPr>
          <w:p w:rsidR="00946276" w:rsidRPr="00AA7B37" w:rsidRDefault="00DA2524" w:rsidP="00AA7B37">
            <w:pPr>
              <w:jc w:val="center"/>
              <w:rPr>
                <w:rFonts w:ascii="Times New Roman" w:hAnsi="Times New Roman" w:cs="Times New Roman"/>
                <w:sz w:val="24"/>
                <w:szCs w:val="24"/>
              </w:rPr>
            </w:pPr>
            <w:r w:rsidRPr="00AA7B37">
              <w:rPr>
                <w:rFonts w:ascii="Times New Roman" w:hAnsi="Times New Roman" w:cs="Times New Roman"/>
                <w:sz w:val="24"/>
                <w:szCs w:val="24"/>
              </w:rPr>
              <w:t>40</w:t>
            </w:r>
          </w:p>
          <w:p w:rsidR="00DA2524" w:rsidRPr="00AA7B37" w:rsidRDefault="00DA2524" w:rsidP="00AA7B37">
            <w:pPr>
              <w:jc w:val="center"/>
              <w:rPr>
                <w:rFonts w:ascii="Times New Roman" w:hAnsi="Times New Roman" w:cs="Times New Roman"/>
                <w:sz w:val="24"/>
                <w:szCs w:val="24"/>
                <w:vertAlign w:val="superscript"/>
              </w:rPr>
            </w:pPr>
            <w:r w:rsidRPr="00AA7B37">
              <w:rPr>
                <w:rFonts w:ascii="Times New Roman" w:hAnsi="Times New Roman" w:cs="Times New Roman"/>
                <w:sz w:val="24"/>
                <w:szCs w:val="24"/>
              </w:rPr>
              <w:t xml:space="preserve">Normal </w:t>
            </w:r>
            <w:r w:rsidR="00AA7B37" w:rsidRPr="00AA7B37">
              <w:rPr>
                <w:rFonts w:ascii="Times New Roman" w:hAnsi="Times New Roman" w:cs="Times New Roman"/>
                <w:sz w:val="24"/>
                <w:szCs w:val="24"/>
              </w:rPr>
              <w:t xml:space="preserve">parameters </w:t>
            </w:r>
            <w:r w:rsidR="00AA7B37" w:rsidRPr="00AA7B37">
              <w:rPr>
                <w:rFonts w:ascii="Times New Roman" w:hAnsi="Times New Roman" w:cs="Times New Roman"/>
                <w:sz w:val="24"/>
                <w:szCs w:val="24"/>
                <w:vertAlign w:val="superscript"/>
              </w:rPr>
              <w:t>a.B</w:t>
            </w:r>
          </w:p>
          <w:p w:rsidR="00AA7B37" w:rsidRPr="00AA7B37" w:rsidRDefault="00AA7B37" w:rsidP="00AA7B37">
            <w:pPr>
              <w:jc w:val="center"/>
              <w:rPr>
                <w:rFonts w:ascii="Times New Roman" w:hAnsi="Times New Roman" w:cs="Times New Roman"/>
                <w:sz w:val="24"/>
                <w:szCs w:val="24"/>
              </w:rPr>
            </w:pPr>
          </w:p>
          <w:p w:rsidR="00DA2524" w:rsidRPr="00AA7B37" w:rsidRDefault="00DA2524" w:rsidP="00AA7B37">
            <w:pPr>
              <w:jc w:val="center"/>
              <w:rPr>
                <w:rFonts w:ascii="Times New Roman" w:hAnsi="Times New Roman" w:cs="Times New Roman"/>
                <w:sz w:val="24"/>
                <w:szCs w:val="24"/>
              </w:rPr>
            </w:pPr>
            <w:r w:rsidRPr="00AA7B37">
              <w:rPr>
                <w:rFonts w:ascii="Times New Roman" w:hAnsi="Times New Roman" w:cs="Times New Roman"/>
                <w:sz w:val="24"/>
                <w:szCs w:val="24"/>
              </w:rPr>
              <w:t>Most extreme</w:t>
            </w:r>
          </w:p>
          <w:p w:rsidR="00DA2524" w:rsidRPr="00AA7B37" w:rsidRDefault="00DA2524" w:rsidP="00AA7B37">
            <w:pPr>
              <w:jc w:val="center"/>
              <w:rPr>
                <w:rFonts w:ascii="Times New Roman" w:hAnsi="Times New Roman" w:cs="Times New Roman"/>
                <w:sz w:val="24"/>
                <w:szCs w:val="24"/>
              </w:rPr>
            </w:pPr>
            <w:r w:rsidRPr="00AA7B37">
              <w:rPr>
                <w:rFonts w:ascii="Times New Roman" w:hAnsi="Times New Roman" w:cs="Times New Roman"/>
                <w:sz w:val="24"/>
                <w:szCs w:val="24"/>
              </w:rPr>
              <w:t>Kolmogov-smirnov</w:t>
            </w:r>
          </w:p>
          <w:p w:rsidR="00DA2524" w:rsidRPr="00AA7B37" w:rsidRDefault="00CC78FC" w:rsidP="00AA7B37">
            <w:pPr>
              <w:jc w:val="center"/>
              <w:rPr>
                <w:rFonts w:ascii="Times New Roman" w:hAnsi="Times New Roman" w:cs="Times New Roman"/>
                <w:sz w:val="24"/>
                <w:szCs w:val="24"/>
              </w:rPr>
            </w:pPr>
            <w:r w:rsidRPr="00AA7B37">
              <w:rPr>
                <w:rFonts w:ascii="Times New Roman" w:hAnsi="Times New Roman" w:cs="Times New Roman"/>
                <w:sz w:val="24"/>
                <w:szCs w:val="24"/>
              </w:rPr>
              <w:t>A</w:t>
            </w:r>
            <w:r w:rsidR="00DA2524" w:rsidRPr="00AA7B37">
              <w:rPr>
                <w:rFonts w:ascii="Times New Roman" w:hAnsi="Times New Roman" w:cs="Times New Roman"/>
                <w:sz w:val="24"/>
                <w:szCs w:val="24"/>
              </w:rPr>
              <w:t>symp</w:t>
            </w:r>
            <w:r w:rsidRPr="00AA7B37">
              <w:rPr>
                <w:rFonts w:ascii="Times New Roman" w:hAnsi="Times New Roman" w:cs="Times New Roman"/>
                <w:sz w:val="24"/>
                <w:szCs w:val="24"/>
              </w:rPr>
              <w:t>. Sig</w:t>
            </w:r>
            <w:r w:rsidR="00AA7B37" w:rsidRPr="00AA7B37">
              <w:rPr>
                <w:rFonts w:ascii="Times New Roman" w:hAnsi="Times New Roman" w:cs="Times New Roman"/>
                <w:sz w:val="24"/>
                <w:szCs w:val="24"/>
              </w:rPr>
              <w:t>(2-tailed)</w:t>
            </w:r>
          </w:p>
        </w:tc>
        <w:tc>
          <w:tcPr>
            <w:tcW w:w="2127" w:type="dxa"/>
          </w:tcPr>
          <w:p w:rsidR="00946276" w:rsidRPr="00AA7B37" w:rsidRDefault="00946276" w:rsidP="00AA7B37">
            <w:pPr>
              <w:rPr>
                <w:rFonts w:ascii="Times New Roman" w:hAnsi="Times New Roman" w:cs="Times New Roman"/>
                <w:sz w:val="24"/>
                <w:szCs w:val="24"/>
              </w:rPr>
            </w:pP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Man</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Std</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Deviation</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Absolute</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Positive</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Negative</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z</w:t>
            </w:r>
          </w:p>
          <w:p w:rsidR="00AA7B37" w:rsidRPr="00AA7B37" w:rsidRDefault="00AA7B37" w:rsidP="00AA7B37">
            <w:pPr>
              <w:rPr>
                <w:rFonts w:ascii="Times New Roman" w:hAnsi="Times New Roman" w:cs="Times New Roman"/>
                <w:sz w:val="24"/>
                <w:szCs w:val="24"/>
              </w:rPr>
            </w:pPr>
          </w:p>
          <w:p w:rsidR="00AA7B37" w:rsidRPr="00AA7B37" w:rsidRDefault="00AA7B37" w:rsidP="00AA7B37">
            <w:pPr>
              <w:rPr>
                <w:rFonts w:ascii="Times New Roman" w:hAnsi="Times New Roman" w:cs="Times New Roman"/>
                <w:sz w:val="24"/>
                <w:szCs w:val="24"/>
              </w:rPr>
            </w:pPr>
          </w:p>
        </w:tc>
        <w:tc>
          <w:tcPr>
            <w:tcW w:w="1701" w:type="dxa"/>
          </w:tcPr>
          <w:p w:rsidR="00946276"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40</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11.6750</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2.97328</w:t>
            </w:r>
          </w:p>
          <w:p w:rsidR="00AA7B37" w:rsidRPr="00AA7B37" w:rsidRDefault="00AA7B37" w:rsidP="00AA7B37">
            <w:pPr>
              <w:jc w:val="center"/>
              <w:rPr>
                <w:rFonts w:ascii="Times New Roman" w:hAnsi="Times New Roman" w:cs="Times New Roman"/>
                <w:sz w:val="24"/>
                <w:szCs w:val="24"/>
              </w:rPr>
            </w:pP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.158</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.132</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_.158</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.999</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.272</w:t>
            </w:r>
          </w:p>
        </w:tc>
        <w:tc>
          <w:tcPr>
            <w:tcW w:w="1405" w:type="dxa"/>
          </w:tcPr>
          <w:p w:rsidR="00946276"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40</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10.9500</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2.70754</w:t>
            </w:r>
          </w:p>
          <w:p w:rsidR="00AA7B37" w:rsidRPr="00AA7B37" w:rsidRDefault="00AA7B37" w:rsidP="00AA7B37">
            <w:pPr>
              <w:jc w:val="center"/>
              <w:rPr>
                <w:rFonts w:ascii="Times New Roman" w:hAnsi="Times New Roman" w:cs="Times New Roman"/>
                <w:sz w:val="24"/>
                <w:szCs w:val="24"/>
              </w:rPr>
            </w:pP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.189</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.189</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_.101</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1.197</w:t>
            </w:r>
          </w:p>
          <w:p w:rsidR="00AA7B37" w:rsidRPr="00AA7B37" w:rsidRDefault="00AA7B37" w:rsidP="00AA7B37">
            <w:pPr>
              <w:jc w:val="center"/>
              <w:rPr>
                <w:rFonts w:ascii="Times New Roman" w:hAnsi="Times New Roman" w:cs="Times New Roman"/>
                <w:sz w:val="24"/>
                <w:szCs w:val="24"/>
              </w:rPr>
            </w:pPr>
            <w:r w:rsidRPr="00AA7B37">
              <w:rPr>
                <w:rFonts w:ascii="Times New Roman" w:hAnsi="Times New Roman" w:cs="Times New Roman"/>
                <w:sz w:val="24"/>
                <w:szCs w:val="24"/>
              </w:rPr>
              <w:t>.114</w:t>
            </w:r>
          </w:p>
        </w:tc>
      </w:tr>
    </w:tbl>
    <w:p w:rsidR="00946276" w:rsidRDefault="00946276" w:rsidP="00AA7B37">
      <w:pPr>
        <w:spacing w:line="360" w:lineRule="auto"/>
        <w:rPr>
          <w:rFonts w:ascii="Times New Roman" w:hAnsi="Times New Roman" w:cs="Times New Roman"/>
          <w:b/>
          <w:sz w:val="24"/>
          <w:szCs w:val="24"/>
        </w:rPr>
      </w:pPr>
    </w:p>
    <w:p w:rsidR="008623CF" w:rsidRDefault="00303410" w:rsidP="008623C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Berdasarkan uji </w:t>
      </w:r>
      <w:r w:rsidRPr="00303410">
        <w:rPr>
          <w:rFonts w:ascii="Times New Roman" w:hAnsi="Times New Roman" w:cs="Times New Roman"/>
          <w:i/>
          <w:sz w:val="24"/>
          <w:szCs w:val="24"/>
        </w:rPr>
        <w:t>kolmogorov-smirnov</w:t>
      </w:r>
      <w:r>
        <w:rPr>
          <w:rFonts w:ascii="Times New Roman" w:hAnsi="Times New Roman" w:cs="Times New Roman"/>
          <w:sz w:val="24"/>
          <w:szCs w:val="24"/>
        </w:rPr>
        <w:t xml:space="preserve"> dengan memperhatikan bilangan pada kolom signifikasi (Sig) yaitu 0,272 dan 0,114 lebih besar dari 0,05 (</w:t>
      </w:r>
      <w:r w:rsidR="00B21BEE">
        <w:rPr>
          <w:rFonts w:ascii="Times New Roman" w:hAnsi="Times New Roman" w:cs="Times New Roman"/>
          <w:sz w:val="24"/>
          <w:szCs w:val="24"/>
        </w:rPr>
        <w:t>0,272&gt;0,05 dan 0,114 &gt;0,05). Berdasarkan hal tersebut dapat disimpulkan bahwa untuk variabel</w:t>
      </w:r>
      <w:r w:rsidR="008623CF">
        <w:rPr>
          <w:rFonts w:ascii="Times New Roman" w:hAnsi="Times New Roman" w:cs="Times New Roman"/>
          <w:sz w:val="24"/>
          <w:szCs w:val="24"/>
        </w:rPr>
        <w:t xml:space="preserve"> kecerdasan intrapersonal dan perilaku moral berdistribusi norma pada taraf signifikasi 0,05, maka semua variabel secara statistik telah berdistribusi secara normal dan layak digunakan sebagai data penelitian.</w:t>
      </w:r>
    </w:p>
    <w:p w:rsidR="008623CF" w:rsidRDefault="008623CF" w:rsidP="008623CF">
      <w:pPr>
        <w:spacing w:line="360" w:lineRule="auto"/>
        <w:rPr>
          <w:rFonts w:ascii="Times New Roman" w:hAnsi="Times New Roman" w:cs="Times New Roman"/>
          <w:b/>
          <w:sz w:val="24"/>
          <w:szCs w:val="24"/>
        </w:rPr>
      </w:pPr>
      <w:r w:rsidRPr="008623CF">
        <w:rPr>
          <w:rFonts w:ascii="Times New Roman" w:hAnsi="Times New Roman" w:cs="Times New Roman"/>
          <w:b/>
          <w:sz w:val="24"/>
          <w:szCs w:val="24"/>
        </w:rPr>
        <w:t>Uji Linieritas</w:t>
      </w:r>
      <w:r>
        <w:rPr>
          <w:rFonts w:ascii="Times New Roman" w:hAnsi="Times New Roman" w:cs="Times New Roman"/>
          <w:b/>
          <w:sz w:val="24"/>
          <w:szCs w:val="24"/>
        </w:rPr>
        <w:t>.</w:t>
      </w:r>
    </w:p>
    <w:p w:rsidR="008623CF" w:rsidRDefault="008623CF" w:rsidP="008623CF">
      <w:pPr>
        <w:spacing w:line="360" w:lineRule="auto"/>
        <w:rPr>
          <w:rFonts w:ascii="Times New Roman" w:hAnsi="Times New Roman" w:cs="Times New Roman"/>
          <w:sz w:val="24"/>
          <w:szCs w:val="24"/>
        </w:rPr>
      </w:pPr>
      <w:r>
        <w:rPr>
          <w:rFonts w:ascii="Times New Roman" w:hAnsi="Times New Roman" w:cs="Times New Roman"/>
          <w:sz w:val="24"/>
          <w:szCs w:val="24"/>
        </w:rPr>
        <w:t xml:space="preserve">Uji linieritas dilakukan </w:t>
      </w:r>
      <w:r w:rsidR="00322F13">
        <w:rPr>
          <w:rFonts w:ascii="Times New Roman" w:hAnsi="Times New Roman" w:cs="Times New Roman"/>
          <w:sz w:val="24"/>
          <w:szCs w:val="24"/>
        </w:rPr>
        <w:t>untuk mengetahui pola bentuk hubungan antara variabel bebas kecerdasan intrapersonal (X) dengan variabel terikat perilaku moral (Y) memiliki hubungan linier atau tidak.</w:t>
      </w:r>
    </w:p>
    <w:p w:rsidR="00322F13" w:rsidRDefault="00322F13" w:rsidP="008623CF">
      <w:pPr>
        <w:spacing w:line="360" w:lineRule="auto"/>
        <w:rPr>
          <w:rFonts w:ascii="Times New Roman" w:hAnsi="Times New Roman" w:cs="Times New Roman"/>
          <w:sz w:val="24"/>
          <w:szCs w:val="24"/>
        </w:rPr>
      </w:pPr>
    </w:p>
    <w:p w:rsidR="00322F13" w:rsidRPr="00322F13" w:rsidRDefault="00322F13" w:rsidP="00823D7A">
      <w:pPr>
        <w:spacing w:after="0" w:line="240" w:lineRule="auto"/>
        <w:rPr>
          <w:rFonts w:ascii="Times New Roman" w:hAnsi="Times New Roman" w:cs="Times New Roman"/>
          <w:b/>
          <w:sz w:val="24"/>
          <w:szCs w:val="24"/>
        </w:rPr>
      </w:pPr>
      <w:r w:rsidRPr="00322F13">
        <w:rPr>
          <w:rFonts w:ascii="Times New Roman" w:hAnsi="Times New Roman" w:cs="Times New Roman"/>
          <w:b/>
          <w:sz w:val="24"/>
          <w:szCs w:val="24"/>
        </w:rPr>
        <w:lastRenderedPageBreak/>
        <w:t>Table 6 Hasil Uji Linieritas</w:t>
      </w:r>
    </w:p>
    <w:tbl>
      <w:tblPr>
        <w:tblStyle w:val="TableGrid"/>
        <w:tblpPr w:leftFromText="180" w:rightFromText="180" w:vertAnchor="text" w:horzAnchor="margin" w:tblpY="30"/>
        <w:tblW w:w="8154" w:type="dxa"/>
        <w:tblLook w:val="0000"/>
      </w:tblPr>
      <w:tblGrid>
        <w:gridCol w:w="1490"/>
        <w:gridCol w:w="1098"/>
        <w:gridCol w:w="1392"/>
        <w:gridCol w:w="1043"/>
        <w:gridCol w:w="547"/>
        <w:gridCol w:w="939"/>
        <w:gridCol w:w="933"/>
        <w:gridCol w:w="712"/>
      </w:tblGrid>
      <w:tr w:rsidR="00823D7A" w:rsidRPr="00F45080" w:rsidTr="00823D7A">
        <w:trPr>
          <w:trHeight w:val="222"/>
        </w:trPr>
        <w:tc>
          <w:tcPr>
            <w:tcW w:w="0" w:type="auto"/>
            <w:gridSpan w:val="8"/>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b/>
                <w:bCs/>
                <w:color w:val="000000"/>
                <w:sz w:val="24"/>
                <w:szCs w:val="24"/>
              </w:rPr>
              <w:t>ANOVA Table</w:t>
            </w:r>
          </w:p>
        </w:tc>
      </w:tr>
      <w:tr w:rsidR="00823D7A" w:rsidRPr="00F45080" w:rsidTr="00823D7A">
        <w:trPr>
          <w:trHeight w:val="667"/>
        </w:trPr>
        <w:tc>
          <w:tcPr>
            <w:tcW w:w="0" w:type="auto"/>
            <w:gridSpan w:val="3"/>
          </w:tcPr>
          <w:p w:rsidR="00823D7A" w:rsidRPr="00F45080" w:rsidRDefault="00823D7A" w:rsidP="00823D7A">
            <w:pPr>
              <w:autoSpaceDE w:val="0"/>
              <w:autoSpaceDN w:val="0"/>
              <w:adjustRightInd w:val="0"/>
              <w:jc w:val="center"/>
              <w:rPr>
                <w:rFonts w:ascii="Times New Roman" w:hAnsi="Times New Roman" w:cs="Times New Roman"/>
                <w:sz w:val="24"/>
                <w:szCs w:val="24"/>
              </w:rPr>
            </w:pP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Sum of Squares</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df</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Mean Square</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F</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Sig.</w:t>
            </w:r>
          </w:p>
        </w:tc>
      </w:tr>
      <w:tr w:rsidR="00823D7A" w:rsidRPr="00F45080" w:rsidTr="00823D7A">
        <w:trPr>
          <w:trHeight w:val="432"/>
        </w:trPr>
        <w:tc>
          <w:tcPr>
            <w:tcW w:w="0" w:type="auto"/>
            <w:vMerge w:val="restart"/>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Kecerdasan</w:t>
            </w:r>
            <w:r>
              <w:rPr>
                <w:rFonts w:ascii="Times New Roman" w:hAnsi="Times New Roman" w:cs="Times New Roman"/>
                <w:color w:val="000000"/>
                <w:sz w:val="24"/>
                <w:szCs w:val="24"/>
              </w:rPr>
              <w:t xml:space="preserve"> Interpersonal</w:t>
            </w:r>
            <w:r w:rsidRPr="00F45080">
              <w:rPr>
                <w:rFonts w:ascii="Times New Roman" w:hAnsi="Times New Roman" w:cs="Times New Roman"/>
                <w:color w:val="000000"/>
                <w:sz w:val="24"/>
                <w:szCs w:val="24"/>
              </w:rPr>
              <w:t xml:space="preserve"> * Perilaku</w:t>
            </w:r>
            <w:r>
              <w:rPr>
                <w:rFonts w:ascii="Times New Roman" w:hAnsi="Times New Roman" w:cs="Times New Roman"/>
                <w:color w:val="000000"/>
                <w:sz w:val="24"/>
                <w:szCs w:val="24"/>
              </w:rPr>
              <w:t xml:space="preserve"> Moral</w:t>
            </w:r>
          </w:p>
        </w:tc>
        <w:tc>
          <w:tcPr>
            <w:tcW w:w="0" w:type="auto"/>
            <w:vMerge w:val="restart"/>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Between Groups</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(Combined)</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121.802</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9</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13.534</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2.474</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.030</w:t>
            </w:r>
          </w:p>
        </w:tc>
      </w:tr>
      <w:tr w:rsidR="00823D7A" w:rsidRPr="00F45080" w:rsidTr="00823D7A">
        <w:trPr>
          <w:trHeight w:val="457"/>
        </w:trPr>
        <w:tc>
          <w:tcPr>
            <w:tcW w:w="0" w:type="auto"/>
            <w:vMerge/>
          </w:tcPr>
          <w:p w:rsidR="00823D7A" w:rsidRPr="00F45080" w:rsidRDefault="00823D7A" w:rsidP="00823D7A">
            <w:pPr>
              <w:autoSpaceDE w:val="0"/>
              <w:autoSpaceDN w:val="0"/>
              <w:adjustRightInd w:val="0"/>
              <w:jc w:val="center"/>
              <w:rPr>
                <w:rFonts w:ascii="Times New Roman" w:hAnsi="Times New Roman" w:cs="Times New Roman"/>
                <w:color w:val="000000"/>
                <w:sz w:val="24"/>
                <w:szCs w:val="24"/>
              </w:rPr>
            </w:pPr>
          </w:p>
        </w:tc>
        <w:tc>
          <w:tcPr>
            <w:tcW w:w="0" w:type="auto"/>
            <w:vMerge/>
          </w:tcPr>
          <w:p w:rsidR="00823D7A" w:rsidRPr="00F45080" w:rsidRDefault="00823D7A" w:rsidP="00823D7A">
            <w:pPr>
              <w:autoSpaceDE w:val="0"/>
              <w:autoSpaceDN w:val="0"/>
              <w:adjustRightInd w:val="0"/>
              <w:jc w:val="center"/>
              <w:rPr>
                <w:rFonts w:ascii="Times New Roman" w:hAnsi="Times New Roman" w:cs="Times New Roman"/>
                <w:color w:val="000000"/>
                <w:sz w:val="24"/>
                <w:szCs w:val="24"/>
              </w:rPr>
            </w:pP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Linearity</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86.156</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1</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86.156</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15.751</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.000</w:t>
            </w:r>
          </w:p>
        </w:tc>
      </w:tr>
      <w:tr w:rsidR="00823D7A" w:rsidRPr="00F45080" w:rsidTr="00823D7A">
        <w:trPr>
          <w:trHeight w:val="679"/>
        </w:trPr>
        <w:tc>
          <w:tcPr>
            <w:tcW w:w="0" w:type="auto"/>
            <w:vMerge/>
          </w:tcPr>
          <w:p w:rsidR="00823D7A" w:rsidRPr="00F45080" w:rsidRDefault="00823D7A" w:rsidP="00823D7A">
            <w:pPr>
              <w:autoSpaceDE w:val="0"/>
              <w:autoSpaceDN w:val="0"/>
              <w:adjustRightInd w:val="0"/>
              <w:jc w:val="center"/>
              <w:rPr>
                <w:rFonts w:ascii="Times New Roman" w:hAnsi="Times New Roman" w:cs="Times New Roman"/>
                <w:color w:val="000000"/>
                <w:sz w:val="24"/>
                <w:szCs w:val="24"/>
              </w:rPr>
            </w:pPr>
          </w:p>
        </w:tc>
        <w:tc>
          <w:tcPr>
            <w:tcW w:w="0" w:type="auto"/>
            <w:vMerge/>
          </w:tcPr>
          <w:p w:rsidR="00823D7A" w:rsidRPr="00F45080" w:rsidRDefault="00823D7A" w:rsidP="00823D7A">
            <w:pPr>
              <w:autoSpaceDE w:val="0"/>
              <w:autoSpaceDN w:val="0"/>
              <w:adjustRightInd w:val="0"/>
              <w:jc w:val="center"/>
              <w:rPr>
                <w:rFonts w:ascii="Times New Roman" w:hAnsi="Times New Roman" w:cs="Times New Roman"/>
                <w:color w:val="000000"/>
                <w:sz w:val="24"/>
                <w:szCs w:val="24"/>
              </w:rPr>
            </w:pP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Deviation from Linearity</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35.645</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8</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4.456</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.815</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.596</w:t>
            </w:r>
          </w:p>
        </w:tc>
      </w:tr>
      <w:tr w:rsidR="00823D7A" w:rsidRPr="00F45080" w:rsidTr="00823D7A">
        <w:trPr>
          <w:trHeight w:val="444"/>
        </w:trPr>
        <w:tc>
          <w:tcPr>
            <w:tcW w:w="0" w:type="auto"/>
            <w:vMerge/>
          </w:tcPr>
          <w:p w:rsidR="00823D7A" w:rsidRPr="00F45080" w:rsidRDefault="00823D7A" w:rsidP="00823D7A">
            <w:pPr>
              <w:autoSpaceDE w:val="0"/>
              <w:autoSpaceDN w:val="0"/>
              <w:adjustRightInd w:val="0"/>
              <w:jc w:val="center"/>
              <w:rPr>
                <w:rFonts w:ascii="Times New Roman" w:hAnsi="Times New Roman" w:cs="Times New Roman"/>
                <w:color w:val="000000"/>
                <w:sz w:val="24"/>
                <w:szCs w:val="24"/>
              </w:rPr>
            </w:pPr>
          </w:p>
        </w:tc>
        <w:tc>
          <w:tcPr>
            <w:tcW w:w="0" w:type="auto"/>
            <w:gridSpan w:val="2"/>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Within Groups</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164.098</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30</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5.470</w:t>
            </w:r>
          </w:p>
        </w:tc>
        <w:tc>
          <w:tcPr>
            <w:tcW w:w="0" w:type="auto"/>
          </w:tcPr>
          <w:p w:rsidR="00823D7A" w:rsidRPr="00F45080" w:rsidRDefault="00823D7A" w:rsidP="00823D7A">
            <w:pPr>
              <w:autoSpaceDE w:val="0"/>
              <w:autoSpaceDN w:val="0"/>
              <w:adjustRightInd w:val="0"/>
              <w:jc w:val="center"/>
              <w:rPr>
                <w:rFonts w:ascii="Times New Roman" w:hAnsi="Times New Roman" w:cs="Times New Roman"/>
                <w:sz w:val="24"/>
                <w:szCs w:val="24"/>
              </w:rPr>
            </w:pPr>
          </w:p>
        </w:tc>
        <w:tc>
          <w:tcPr>
            <w:tcW w:w="0" w:type="auto"/>
          </w:tcPr>
          <w:p w:rsidR="00823D7A" w:rsidRPr="00F45080" w:rsidRDefault="00823D7A" w:rsidP="00823D7A">
            <w:pPr>
              <w:autoSpaceDE w:val="0"/>
              <w:autoSpaceDN w:val="0"/>
              <w:adjustRightInd w:val="0"/>
              <w:jc w:val="center"/>
              <w:rPr>
                <w:rFonts w:ascii="Times New Roman" w:hAnsi="Times New Roman" w:cs="Times New Roman"/>
                <w:sz w:val="24"/>
                <w:szCs w:val="24"/>
              </w:rPr>
            </w:pPr>
          </w:p>
        </w:tc>
      </w:tr>
      <w:tr w:rsidR="00823D7A" w:rsidRPr="00F45080" w:rsidTr="00823D7A">
        <w:trPr>
          <w:trHeight w:val="469"/>
        </w:trPr>
        <w:tc>
          <w:tcPr>
            <w:tcW w:w="0" w:type="auto"/>
            <w:vMerge/>
          </w:tcPr>
          <w:p w:rsidR="00823D7A" w:rsidRPr="00F45080" w:rsidRDefault="00823D7A" w:rsidP="00823D7A">
            <w:pPr>
              <w:autoSpaceDE w:val="0"/>
              <w:autoSpaceDN w:val="0"/>
              <w:adjustRightInd w:val="0"/>
              <w:jc w:val="center"/>
              <w:rPr>
                <w:rFonts w:ascii="Times New Roman" w:hAnsi="Times New Roman" w:cs="Times New Roman"/>
                <w:sz w:val="24"/>
                <w:szCs w:val="24"/>
              </w:rPr>
            </w:pPr>
          </w:p>
        </w:tc>
        <w:tc>
          <w:tcPr>
            <w:tcW w:w="0" w:type="auto"/>
            <w:gridSpan w:val="2"/>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Total</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285.900</w:t>
            </w:r>
          </w:p>
        </w:tc>
        <w:tc>
          <w:tcPr>
            <w:tcW w:w="0" w:type="auto"/>
          </w:tcPr>
          <w:p w:rsidR="00823D7A" w:rsidRPr="00F45080" w:rsidRDefault="00823D7A" w:rsidP="00823D7A">
            <w:pPr>
              <w:autoSpaceDE w:val="0"/>
              <w:autoSpaceDN w:val="0"/>
              <w:adjustRightInd w:val="0"/>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39</w:t>
            </w:r>
          </w:p>
        </w:tc>
        <w:tc>
          <w:tcPr>
            <w:tcW w:w="0" w:type="auto"/>
          </w:tcPr>
          <w:p w:rsidR="00823D7A" w:rsidRPr="00F45080" w:rsidRDefault="00823D7A" w:rsidP="00823D7A">
            <w:pPr>
              <w:autoSpaceDE w:val="0"/>
              <w:autoSpaceDN w:val="0"/>
              <w:adjustRightInd w:val="0"/>
              <w:jc w:val="center"/>
              <w:rPr>
                <w:rFonts w:ascii="Times New Roman" w:hAnsi="Times New Roman" w:cs="Times New Roman"/>
                <w:sz w:val="24"/>
                <w:szCs w:val="24"/>
              </w:rPr>
            </w:pPr>
          </w:p>
        </w:tc>
        <w:tc>
          <w:tcPr>
            <w:tcW w:w="0" w:type="auto"/>
          </w:tcPr>
          <w:p w:rsidR="00823D7A" w:rsidRPr="00F45080" w:rsidRDefault="00823D7A" w:rsidP="00823D7A">
            <w:pPr>
              <w:autoSpaceDE w:val="0"/>
              <w:autoSpaceDN w:val="0"/>
              <w:adjustRightInd w:val="0"/>
              <w:jc w:val="center"/>
              <w:rPr>
                <w:rFonts w:ascii="Times New Roman" w:hAnsi="Times New Roman" w:cs="Times New Roman"/>
                <w:sz w:val="24"/>
                <w:szCs w:val="24"/>
              </w:rPr>
            </w:pPr>
          </w:p>
        </w:tc>
        <w:tc>
          <w:tcPr>
            <w:tcW w:w="0" w:type="auto"/>
          </w:tcPr>
          <w:p w:rsidR="00823D7A" w:rsidRPr="00F45080" w:rsidRDefault="00823D7A" w:rsidP="00823D7A">
            <w:pPr>
              <w:autoSpaceDE w:val="0"/>
              <w:autoSpaceDN w:val="0"/>
              <w:adjustRightInd w:val="0"/>
              <w:jc w:val="center"/>
              <w:rPr>
                <w:rFonts w:ascii="Times New Roman" w:hAnsi="Times New Roman" w:cs="Times New Roman"/>
                <w:sz w:val="24"/>
                <w:szCs w:val="24"/>
              </w:rPr>
            </w:pPr>
          </w:p>
        </w:tc>
      </w:tr>
    </w:tbl>
    <w:p w:rsidR="00823D7A" w:rsidRDefault="00823D7A" w:rsidP="008534BC">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Berdasarkan analisis data menghasilkan nilai F sebesar 15.751 dengan signifikasi 0,000. Karena </w:t>
      </w:r>
      <w:r w:rsidR="003F6A4F">
        <w:rPr>
          <w:rFonts w:ascii="Times New Roman" w:hAnsi="Times New Roman" w:cs="Times New Roman"/>
          <w:sz w:val="24"/>
          <w:szCs w:val="24"/>
        </w:rPr>
        <w:t>P</w:t>
      </w:r>
      <w:r>
        <w:rPr>
          <w:rFonts w:ascii="Times New Roman" w:hAnsi="Times New Roman" w:cs="Times New Roman"/>
          <w:sz w:val="24"/>
          <w:szCs w:val="24"/>
        </w:rPr>
        <w:t>&lt;</w:t>
      </w:r>
      <w:r w:rsidR="003F6A4F">
        <w:rPr>
          <w:rFonts w:ascii="Times New Roman" w:hAnsi="Times New Roman" w:cs="Times New Roman"/>
          <w:sz w:val="24"/>
          <w:szCs w:val="24"/>
        </w:rPr>
        <w:t xml:space="preserve">0,05 dengan nilai signifikasi variabel bernilai 5% atau 0,05. Maka dapat disimpulkan bahwa garis antara kecerdasan intrapersonal dengan perilaku moral anak 4-6 tahun </w:t>
      </w:r>
      <w:r w:rsidR="008534BC">
        <w:rPr>
          <w:rFonts w:ascii="Times New Roman" w:hAnsi="Times New Roman" w:cs="Times New Roman"/>
          <w:sz w:val="24"/>
          <w:szCs w:val="24"/>
        </w:rPr>
        <w:t>di RA Ulul Azmi Kota Pekanbaru memiliki hubungan linier. Karena hasil signifikasi 0,000&lt;0,05 sehingga dapat dikatakna kedua varibel tersebut adalah linier.</w:t>
      </w:r>
    </w:p>
    <w:p w:rsidR="008534BC" w:rsidRPr="008534BC" w:rsidRDefault="008534BC" w:rsidP="008534BC">
      <w:pPr>
        <w:spacing w:before="240" w:line="360" w:lineRule="auto"/>
        <w:rPr>
          <w:rFonts w:ascii="Times New Roman" w:hAnsi="Times New Roman" w:cs="Times New Roman"/>
          <w:b/>
          <w:sz w:val="24"/>
          <w:szCs w:val="24"/>
        </w:rPr>
      </w:pPr>
      <w:r w:rsidRPr="008534BC">
        <w:rPr>
          <w:rFonts w:ascii="Times New Roman" w:hAnsi="Times New Roman" w:cs="Times New Roman"/>
          <w:b/>
          <w:sz w:val="24"/>
          <w:szCs w:val="24"/>
        </w:rPr>
        <w:t>Uji Homogenitas</w:t>
      </w:r>
    </w:p>
    <w:p w:rsidR="008534BC" w:rsidRDefault="008534BC" w:rsidP="008534BC">
      <w:pPr>
        <w:spacing w:line="360" w:lineRule="auto"/>
        <w:ind w:firstLine="720"/>
        <w:rPr>
          <w:rFonts w:ascii="Times New Roman" w:hAnsi="Times New Roman" w:cs="Times New Roman"/>
          <w:sz w:val="24"/>
          <w:szCs w:val="24"/>
        </w:rPr>
      </w:pPr>
      <w:r>
        <w:rPr>
          <w:rFonts w:ascii="Times New Roman" w:hAnsi="Times New Roman" w:cs="Times New Roman"/>
          <w:sz w:val="24"/>
          <w:szCs w:val="24"/>
        </w:rPr>
        <w:t>Uji homogenitas dilakukan untuk mengetahui apakah data penelitian yang diperoleh homogen atau tidak.</w:t>
      </w:r>
    </w:p>
    <w:p w:rsidR="004F4997" w:rsidRPr="008534BC" w:rsidRDefault="008534BC" w:rsidP="008534BC">
      <w:pPr>
        <w:spacing w:line="360" w:lineRule="auto"/>
        <w:rPr>
          <w:rFonts w:ascii="Times New Roman" w:hAnsi="Times New Roman" w:cs="Times New Roman"/>
          <w:b/>
          <w:sz w:val="24"/>
          <w:szCs w:val="24"/>
        </w:rPr>
      </w:pPr>
      <w:r w:rsidRPr="008534BC">
        <w:rPr>
          <w:rFonts w:ascii="Times New Roman" w:hAnsi="Times New Roman" w:cs="Times New Roman"/>
          <w:b/>
          <w:sz w:val="24"/>
          <w:szCs w:val="24"/>
        </w:rPr>
        <w:t>Table 7 Hasil Uji Homogenitas</w:t>
      </w:r>
    </w:p>
    <w:tbl>
      <w:tblPr>
        <w:tblW w:w="8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649"/>
        <w:gridCol w:w="1817"/>
        <w:gridCol w:w="1817"/>
        <w:gridCol w:w="1819"/>
      </w:tblGrid>
      <w:tr w:rsidR="004F4997" w:rsidRPr="00F45080" w:rsidTr="004F4997">
        <w:trPr>
          <w:cantSplit/>
          <w:trHeight w:val="203"/>
        </w:trPr>
        <w:tc>
          <w:tcPr>
            <w:tcW w:w="8102" w:type="dxa"/>
            <w:gridSpan w:val="4"/>
            <w:tcBorders>
              <w:top w:val="nil"/>
              <w:left w:val="nil"/>
              <w:bottom w:val="nil"/>
              <w:right w:val="nil"/>
            </w:tcBorders>
            <w:shd w:val="clear" w:color="auto" w:fill="FFFFFF"/>
          </w:tcPr>
          <w:p w:rsidR="004F4997" w:rsidRPr="00F45080" w:rsidRDefault="004F4997" w:rsidP="004F49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b/>
                <w:bCs/>
                <w:color w:val="000000"/>
                <w:sz w:val="24"/>
                <w:szCs w:val="24"/>
              </w:rPr>
              <w:t>Test of Homogeneity of Variances</w:t>
            </w:r>
          </w:p>
        </w:tc>
      </w:tr>
      <w:tr w:rsidR="004F4997" w:rsidRPr="00F45080" w:rsidTr="004F4997">
        <w:trPr>
          <w:cantSplit/>
          <w:trHeight w:val="203"/>
        </w:trPr>
        <w:tc>
          <w:tcPr>
            <w:tcW w:w="8102" w:type="dxa"/>
            <w:gridSpan w:val="4"/>
            <w:tcBorders>
              <w:top w:val="nil"/>
              <w:left w:val="nil"/>
              <w:bottom w:val="nil"/>
              <w:right w:val="nil"/>
            </w:tcBorders>
            <w:shd w:val="clear" w:color="auto" w:fill="FFFFFF"/>
            <w:vAlign w:val="bottom"/>
          </w:tcPr>
          <w:p w:rsidR="004F4997" w:rsidRPr="00F45080" w:rsidRDefault="004F4997" w:rsidP="00301B11">
            <w:pPr>
              <w:autoSpaceDE w:val="0"/>
              <w:autoSpaceDN w:val="0"/>
              <w:adjustRightInd w:val="0"/>
              <w:spacing w:after="0" w:line="240" w:lineRule="auto"/>
              <w:jc w:val="center"/>
              <w:rPr>
                <w:rFonts w:ascii="Times New Roman" w:hAnsi="Times New Roman" w:cs="Times New Roman"/>
                <w:sz w:val="24"/>
                <w:szCs w:val="24"/>
              </w:rPr>
            </w:pPr>
          </w:p>
        </w:tc>
      </w:tr>
      <w:tr w:rsidR="004F4997" w:rsidRPr="00F45080" w:rsidTr="004F4997">
        <w:trPr>
          <w:cantSplit/>
          <w:trHeight w:val="405"/>
        </w:trPr>
        <w:tc>
          <w:tcPr>
            <w:tcW w:w="2649" w:type="dxa"/>
            <w:tcBorders>
              <w:top w:val="single" w:sz="16" w:space="0" w:color="000000"/>
              <w:left w:val="single" w:sz="16" w:space="0" w:color="000000"/>
              <w:bottom w:val="single" w:sz="16" w:space="0" w:color="000000"/>
            </w:tcBorders>
            <w:shd w:val="clear" w:color="auto" w:fill="FFFFFF"/>
          </w:tcPr>
          <w:p w:rsidR="004F4997" w:rsidRPr="00F45080" w:rsidRDefault="004F4997" w:rsidP="00301B1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Levene Statistic</w:t>
            </w:r>
          </w:p>
        </w:tc>
        <w:tc>
          <w:tcPr>
            <w:tcW w:w="1817" w:type="dxa"/>
            <w:tcBorders>
              <w:top w:val="single" w:sz="16" w:space="0" w:color="000000"/>
              <w:bottom w:val="single" w:sz="16" w:space="0" w:color="000000"/>
            </w:tcBorders>
            <w:shd w:val="clear" w:color="auto" w:fill="FFFFFF"/>
          </w:tcPr>
          <w:p w:rsidR="004F4997" w:rsidRPr="00F45080" w:rsidRDefault="004F4997" w:rsidP="00301B1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df1</w:t>
            </w:r>
          </w:p>
        </w:tc>
        <w:tc>
          <w:tcPr>
            <w:tcW w:w="1817" w:type="dxa"/>
            <w:tcBorders>
              <w:top w:val="single" w:sz="16" w:space="0" w:color="000000"/>
              <w:bottom w:val="single" w:sz="16" w:space="0" w:color="000000"/>
            </w:tcBorders>
            <w:shd w:val="clear" w:color="auto" w:fill="FFFFFF"/>
          </w:tcPr>
          <w:p w:rsidR="004F4997" w:rsidRPr="00F45080" w:rsidRDefault="004F4997" w:rsidP="00301B1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df2</w:t>
            </w:r>
          </w:p>
        </w:tc>
        <w:tc>
          <w:tcPr>
            <w:tcW w:w="1818" w:type="dxa"/>
            <w:tcBorders>
              <w:top w:val="single" w:sz="16" w:space="0" w:color="000000"/>
              <w:bottom w:val="single" w:sz="16" w:space="0" w:color="000000"/>
              <w:right w:val="single" w:sz="16" w:space="0" w:color="000000"/>
            </w:tcBorders>
            <w:shd w:val="clear" w:color="auto" w:fill="FFFFFF"/>
          </w:tcPr>
          <w:p w:rsidR="004F4997" w:rsidRPr="00F45080" w:rsidRDefault="004F4997" w:rsidP="00301B1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Sig.</w:t>
            </w:r>
          </w:p>
        </w:tc>
      </w:tr>
      <w:tr w:rsidR="004F4997" w:rsidRPr="00F45080" w:rsidTr="004F4997">
        <w:trPr>
          <w:cantSplit/>
          <w:trHeight w:val="203"/>
        </w:trPr>
        <w:tc>
          <w:tcPr>
            <w:tcW w:w="2649" w:type="dxa"/>
            <w:tcBorders>
              <w:top w:val="single" w:sz="16" w:space="0" w:color="000000"/>
              <w:left w:val="single" w:sz="16" w:space="0" w:color="000000"/>
              <w:bottom w:val="single" w:sz="16" w:space="0" w:color="000000"/>
            </w:tcBorders>
            <w:shd w:val="clear" w:color="auto" w:fill="FFFFFF"/>
          </w:tcPr>
          <w:p w:rsidR="004F4997" w:rsidRPr="00F45080" w:rsidRDefault="004F4997" w:rsidP="00301B1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.350</w:t>
            </w:r>
          </w:p>
        </w:tc>
        <w:tc>
          <w:tcPr>
            <w:tcW w:w="1817" w:type="dxa"/>
            <w:tcBorders>
              <w:top w:val="single" w:sz="16" w:space="0" w:color="000000"/>
              <w:bottom w:val="single" w:sz="16" w:space="0" w:color="000000"/>
            </w:tcBorders>
            <w:shd w:val="clear" w:color="auto" w:fill="FFFFFF"/>
          </w:tcPr>
          <w:p w:rsidR="004F4997" w:rsidRPr="00F45080" w:rsidRDefault="004F4997" w:rsidP="00301B1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9</w:t>
            </w:r>
          </w:p>
        </w:tc>
        <w:tc>
          <w:tcPr>
            <w:tcW w:w="1817" w:type="dxa"/>
            <w:tcBorders>
              <w:top w:val="single" w:sz="16" w:space="0" w:color="000000"/>
              <w:bottom w:val="single" w:sz="16" w:space="0" w:color="000000"/>
            </w:tcBorders>
            <w:shd w:val="clear" w:color="auto" w:fill="FFFFFF"/>
          </w:tcPr>
          <w:p w:rsidR="004F4997" w:rsidRPr="00F45080" w:rsidRDefault="004F4997" w:rsidP="00301B1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30</w:t>
            </w:r>
          </w:p>
        </w:tc>
        <w:tc>
          <w:tcPr>
            <w:tcW w:w="1818" w:type="dxa"/>
            <w:tcBorders>
              <w:top w:val="single" w:sz="16" w:space="0" w:color="000000"/>
              <w:bottom w:val="single" w:sz="16" w:space="0" w:color="000000"/>
              <w:right w:val="single" w:sz="16" w:space="0" w:color="000000"/>
            </w:tcBorders>
            <w:shd w:val="clear" w:color="auto" w:fill="FFFFFF"/>
          </w:tcPr>
          <w:p w:rsidR="004F4997" w:rsidRPr="00F45080" w:rsidRDefault="004F4997" w:rsidP="00301B11">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.950</w:t>
            </w:r>
          </w:p>
        </w:tc>
      </w:tr>
    </w:tbl>
    <w:p w:rsidR="00B513DF" w:rsidRDefault="004F4997" w:rsidP="00B513DF">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Berdasarakan </w:t>
      </w:r>
      <w:r w:rsidR="000214DC">
        <w:rPr>
          <w:rFonts w:ascii="Times New Roman" w:hAnsi="Times New Roman" w:cs="Times New Roman"/>
          <w:sz w:val="24"/>
          <w:szCs w:val="24"/>
        </w:rPr>
        <w:t>hasil analisis uji homogenitas, diperoleh nilai statistik sebesar 0,350 dan nilai Sig sebesar 0.950 karena P&lt;0,05 (0,950&gt; 0,05</w:t>
      </w:r>
      <w:r w:rsidR="009A49FD">
        <w:rPr>
          <w:rFonts w:ascii="Times New Roman" w:hAnsi="Times New Roman" w:cs="Times New Roman"/>
          <w:sz w:val="24"/>
          <w:szCs w:val="24"/>
        </w:rPr>
        <w:t>) maka data yang diperoleh dari kecerdasan intrapersonal dan perilaku moral adalah homogen.</w:t>
      </w:r>
    </w:p>
    <w:p w:rsidR="00B513DF" w:rsidRDefault="00B513DF" w:rsidP="00B513DF">
      <w:pPr>
        <w:spacing w:before="240" w:line="360" w:lineRule="auto"/>
        <w:rPr>
          <w:rFonts w:ascii="Times New Roman" w:hAnsi="Times New Roman" w:cs="Times New Roman"/>
          <w:b/>
          <w:sz w:val="24"/>
          <w:szCs w:val="24"/>
        </w:rPr>
      </w:pPr>
      <w:r w:rsidRPr="00B513DF">
        <w:rPr>
          <w:rFonts w:ascii="Times New Roman" w:hAnsi="Times New Roman" w:cs="Times New Roman"/>
          <w:b/>
          <w:sz w:val="24"/>
          <w:szCs w:val="24"/>
        </w:rPr>
        <w:lastRenderedPageBreak/>
        <w:t>Uji Hipotesis</w:t>
      </w:r>
    </w:p>
    <w:p w:rsidR="00E451C2" w:rsidRDefault="00B513DF" w:rsidP="00E451C2">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Uji hipotesis bertujuan untuk mengtahui jika data sesuai dengan </w:t>
      </w:r>
      <w:r w:rsidR="009B4C01">
        <w:rPr>
          <w:rFonts w:ascii="Times New Roman" w:hAnsi="Times New Roman" w:cs="Times New Roman"/>
          <w:sz w:val="24"/>
          <w:szCs w:val="24"/>
        </w:rPr>
        <w:t>hipotesis dan tujuan penelitian yaitu untuk mengetahui ada atau tidaknya hubungan antara kecerdasan intrapersonal dengan perilaku moral anak usia 4-6 tahun diRA Ulul Azmi Kota Pekanbaru. Untuk itu dibuat hipotesis sebagai berikut:</w:t>
      </w:r>
    </w:p>
    <w:p w:rsidR="00E451C2" w:rsidRPr="00E451C2" w:rsidRDefault="00E451C2" w:rsidP="00E451C2">
      <w:pPr>
        <w:spacing w:before="240" w:line="36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Ho </w:t>
      </w:r>
      <w:r>
        <w:rPr>
          <w:rFonts w:ascii="Times New Roman" w:eastAsiaTheme="minorEastAsia" w:hAnsi="Times New Roman" w:cs="Times New Roman"/>
          <w:sz w:val="24"/>
          <w:szCs w:val="24"/>
        </w:rPr>
        <w:tab/>
        <w:t>:tidak terdapat hubungan yang signifikan antara kecerdasa intrapersonal dengan perilaku moral pada anak usia 4-6 tahun di Ra Ulum Azmi kecamatan pekanbaru kota, kota pekanbaru.</w:t>
      </w:r>
    </w:p>
    <w:p w:rsidR="00E451C2" w:rsidRDefault="00E451C2" w:rsidP="00E451C2">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Ha</w:t>
      </w:r>
      <w:r>
        <w:rPr>
          <w:rFonts w:ascii="Times New Roman" w:eastAsiaTheme="minorEastAsia" w:hAnsi="Times New Roman" w:cs="Times New Roman"/>
          <w:sz w:val="24"/>
          <w:szCs w:val="24"/>
        </w:rPr>
        <w:tab/>
        <w:t>:terdapat hubungan yang signifikan antara kecerdasan intrapersonal dengan perilaku moral pada anak 4-6 tahun di Ra Ulum Azmi kecamatan pekanbaru kota, kota pekanbaru.</w:t>
      </w:r>
    </w:p>
    <w:p w:rsidR="009B4C01" w:rsidRDefault="00E451C2" w:rsidP="001F1BDB">
      <w:pPr>
        <w:spacing w:before="240" w:line="360" w:lineRule="auto"/>
        <w:rPr>
          <w:rFonts w:ascii="Times New Roman" w:hAnsi="Times New Roman" w:cs="Times New Roman"/>
          <w:sz w:val="24"/>
          <w:szCs w:val="24"/>
        </w:rPr>
      </w:pPr>
      <w:r>
        <w:rPr>
          <w:rFonts w:ascii="Times New Roman" w:hAnsi="Times New Roman" w:cs="Times New Roman"/>
          <w:sz w:val="24"/>
          <w:szCs w:val="24"/>
        </w:rPr>
        <w:t xml:space="preserve">Berdasarkan correlation bivariate analysis antara kecerdasan intrapersonal (X) dengan perilaku moral (Y) dengan menggunakan </w:t>
      </w:r>
      <w:r w:rsidR="001F1BDB">
        <w:rPr>
          <w:rFonts w:ascii="Times New Roman" w:hAnsi="Times New Roman" w:cs="Times New Roman"/>
          <w:sz w:val="24"/>
          <w:szCs w:val="24"/>
        </w:rPr>
        <w:t xml:space="preserve">bantuan program </w:t>
      </w:r>
      <w:r w:rsidR="001F1BDB" w:rsidRPr="001F1BDB">
        <w:rPr>
          <w:rFonts w:ascii="Times New Roman" w:hAnsi="Times New Roman" w:cs="Times New Roman"/>
          <w:i/>
          <w:sz w:val="24"/>
          <w:szCs w:val="24"/>
        </w:rPr>
        <w:t>SPSS Stalistic Ver 17.</w:t>
      </w:r>
      <w:r w:rsidR="001F1BDB">
        <w:rPr>
          <w:rFonts w:ascii="Times New Roman" w:hAnsi="Times New Roman" w:cs="Times New Roman"/>
          <w:sz w:val="24"/>
          <w:szCs w:val="24"/>
        </w:rPr>
        <w:t xml:space="preserve"> Maka dapat diperoleh hasil  sebagai berikut:</w:t>
      </w:r>
    </w:p>
    <w:p w:rsidR="001F1BDB" w:rsidRDefault="001F1BDB" w:rsidP="00D64197">
      <w:pPr>
        <w:spacing w:before="240" w:after="0" w:line="360" w:lineRule="auto"/>
        <w:rPr>
          <w:rFonts w:ascii="Times New Roman" w:hAnsi="Times New Roman" w:cs="Times New Roman"/>
          <w:b/>
          <w:sz w:val="24"/>
          <w:szCs w:val="24"/>
        </w:rPr>
      </w:pPr>
      <w:r w:rsidRPr="001F1BDB">
        <w:rPr>
          <w:rFonts w:ascii="Times New Roman" w:hAnsi="Times New Roman" w:cs="Times New Roman"/>
          <w:b/>
          <w:sz w:val="24"/>
          <w:szCs w:val="24"/>
        </w:rPr>
        <w:t>Tabel 8 Hasil Uji Korelasi</w:t>
      </w:r>
    </w:p>
    <w:tbl>
      <w:tblPr>
        <w:tblW w:w="78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74"/>
        <w:gridCol w:w="2540"/>
        <w:gridCol w:w="1624"/>
        <w:gridCol w:w="2008"/>
      </w:tblGrid>
      <w:tr w:rsidR="001F1BDB" w:rsidRPr="00F45080" w:rsidTr="00D64197">
        <w:trPr>
          <w:cantSplit/>
          <w:trHeight w:val="271"/>
        </w:trPr>
        <w:tc>
          <w:tcPr>
            <w:tcW w:w="7846" w:type="dxa"/>
            <w:gridSpan w:val="4"/>
            <w:tcBorders>
              <w:top w:val="nil"/>
              <w:left w:val="nil"/>
              <w:bottom w:val="nil"/>
              <w:right w:val="nil"/>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b/>
                <w:bCs/>
                <w:color w:val="000000"/>
                <w:sz w:val="24"/>
                <w:szCs w:val="24"/>
              </w:rPr>
              <w:t>Correlations</w:t>
            </w:r>
          </w:p>
        </w:tc>
      </w:tr>
      <w:tr w:rsidR="001F1BDB" w:rsidRPr="00F45080" w:rsidTr="00D64197">
        <w:trPr>
          <w:cantSplit/>
          <w:trHeight w:val="527"/>
        </w:trPr>
        <w:tc>
          <w:tcPr>
            <w:tcW w:w="4214" w:type="dxa"/>
            <w:gridSpan w:val="2"/>
            <w:tcBorders>
              <w:top w:val="single" w:sz="16" w:space="0" w:color="000000"/>
              <w:left w:val="single" w:sz="16" w:space="0" w:color="000000"/>
              <w:bottom w:val="single" w:sz="16" w:space="0" w:color="000000"/>
              <w:right w:val="nil"/>
            </w:tcBorders>
            <w:shd w:val="clear" w:color="auto" w:fill="FFFFFF"/>
          </w:tcPr>
          <w:p w:rsidR="001F1BDB" w:rsidRPr="00F45080" w:rsidRDefault="001F1BDB" w:rsidP="00D64197">
            <w:pPr>
              <w:autoSpaceDE w:val="0"/>
              <w:autoSpaceDN w:val="0"/>
              <w:adjustRightInd w:val="0"/>
              <w:spacing w:after="0" w:line="240" w:lineRule="auto"/>
              <w:jc w:val="center"/>
              <w:rPr>
                <w:rFonts w:ascii="Times New Roman" w:hAnsi="Times New Roman" w:cs="Times New Roman"/>
                <w:sz w:val="24"/>
                <w:szCs w:val="24"/>
              </w:rPr>
            </w:pPr>
          </w:p>
        </w:tc>
        <w:tc>
          <w:tcPr>
            <w:tcW w:w="1624" w:type="dxa"/>
            <w:tcBorders>
              <w:top w:val="single" w:sz="16" w:space="0" w:color="000000"/>
              <w:left w:val="single" w:sz="16" w:space="0" w:color="000000"/>
              <w:bottom w:val="single" w:sz="16" w:space="0" w:color="000000"/>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Perilaku</w:t>
            </w:r>
            <w:r>
              <w:rPr>
                <w:rFonts w:ascii="Times New Roman" w:hAnsi="Times New Roman" w:cs="Times New Roman"/>
                <w:color w:val="000000"/>
                <w:sz w:val="24"/>
                <w:szCs w:val="24"/>
              </w:rPr>
              <w:t xml:space="preserve"> Moral</w:t>
            </w:r>
          </w:p>
        </w:tc>
        <w:tc>
          <w:tcPr>
            <w:tcW w:w="2008" w:type="dxa"/>
            <w:tcBorders>
              <w:top w:val="single" w:sz="16" w:space="0" w:color="000000"/>
              <w:bottom w:val="single" w:sz="16" w:space="0" w:color="000000"/>
              <w:right w:val="single" w:sz="16" w:space="0" w:color="000000"/>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Kecerdasan</w:t>
            </w:r>
            <w:r>
              <w:rPr>
                <w:rFonts w:ascii="Times New Roman" w:hAnsi="Times New Roman" w:cs="Times New Roman"/>
                <w:color w:val="000000"/>
                <w:sz w:val="24"/>
                <w:szCs w:val="24"/>
              </w:rPr>
              <w:t xml:space="preserve"> Interpersonal</w:t>
            </w:r>
          </w:p>
        </w:tc>
      </w:tr>
      <w:tr w:rsidR="001F1BDB" w:rsidRPr="00F45080" w:rsidTr="00D64197">
        <w:trPr>
          <w:cantSplit/>
          <w:trHeight w:val="542"/>
        </w:trPr>
        <w:tc>
          <w:tcPr>
            <w:tcW w:w="1674" w:type="dxa"/>
            <w:vMerge w:val="restart"/>
            <w:tcBorders>
              <w:top w:val="single" w:sz="16" w:space="0" w:color="000000"/>
              <w:left w:val="single" w:sz="16" w:space="0" w:color="000000"/>
              <w:bottom w:val="nil"/>
              <w:right w:val="nil"/>
            </w:tcBorders>
            <w:shd w:val="clear" w:color="auto" w:fill="FFFFFF"/>
            <w:vAlign w:val="center"/>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Perilaku</w:t>
            </w:r>
          </w:p>
        </w:tc>
        <w:tc>
          <w:tcPr>
            <w:tcW w:w="2540" w:type="dxa"/>
            <w:tcBorders>
              <w:top w:val="single" w:sz="16" w:space="0" w:color="000000"/>
              <w:left w:val="nil"/>
              <w:bottom w:val="nil"/>
              <w:right w:val="single" w:sz="16" w:space="0" w:color="000000"/>
            </w:tcBorders>
            <w:shd w:val="clear" w:color="auto" w:fill="FFFFFF"/>
            <w:vAlign w:val="center"/>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Pearson Correlation</w:t>
            </w:r>
          </w:p>
        </w:tc>
        <w:tc>
          <w:tcPr>
            <w:tcW w:w="1624" w:type="dxa"/>
            <w:tcBorders>
              <w:top w:val="single" w:sz="16" w:space="0" w:color="000000"/>
              <w:left w:val="single" w:sz="16" w:space="0" w:color="000000"/>
              <w:bottom w:val="nil"/>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1</w:t>
            </w:r>
          </w:p>
        </w:tc>
        <w:tc>
          <w:tcPr>
            <w:tcW w:w="2008" w:type="dxa"/>
            <w:tcBorders>
              <w:top w:val="single" w:sz="16" w:space="0" w:color="000000"/>
              <w:bottom w:val="nil"/>
              <w:right w:val="single" w:sz="16" w:space="0" w:color="000000"/>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.549</w:t>
            </w:r>
            <w:r w:rsidRPr="00F45080">
              <w:rPr>
                <w:rFonts w:ascii="Times New Roman" w:hAnsi="Times New Roman" w:cs="Times New Roman"/>
                <w:color w:val="000000"/>
                <w:sz w:val="24"/>
                <w:szCs w:val="24"/>
                <w:vertAlign w:val="superscript"/>
              </w:rPr>
              <w:t>**</w:t>
            </w:r>
          </w:p>
        </w:tc>
      </w:tr>
      <w:tr w:rsidR="001F1BDB" w:rsidRPr="00F45080" w:rsidTr="00D64197">
        <w:trPr>
          <w:cantSplit/>
          <w:trHeight w:val="142"/>
        </w:trPr>
        <w:tc>
          <w:tcPr>
            <w:tcW w:w="1674" w:type="dxa"/>
            <w:vMerge/>
            <w:tcBorders>
              <w:top w:val="single" w:sz="16" w:space="0" w:color="000000"/>
              <w:left w:val="single" w:sz="16" w:space="0" w:color="000000"/>
              <w:bottom w:val="nil"/>
              <w:right w:val="nil"/>
            </w:tcBorders>
            <w:shd w:val="clear" w:color="auto" w:fill="FFFFFF"/>
            <w:vAlign w:val="center"/>
          </w:tcPr>
          <w:p w:rsidR="001F1BDB" w:rsidRPr="00F45080" w:rsidRDefault="001F1BDB" w:rsidP="00D64197">
            <w:pPr>
              <w:autoSpaceDE w:val="0"/>
              <w:autoSpaceDN w:val="0"/>
              <w:adjustRightInd w:val="0"/>
              <w:spacing w:after="0" w:line="240" w:lineRule="auto"/>
              <w:jc w:val="center"/>
              <w:rPr>
                <w:rFonts w:ascii="Times New Roman" w:hAnsi="Times New Roman" w:cs="Times New Roman"/>
                <w:color w:val="000000"/>
                <w:sz w:val="24"/>
                <w:szCs w:val="24"/>
              </w:rPr>
            </w:pPr>
          </w:p>
        </w:tc>
        <w:tc>
          <w:tcPr>
            <w:tcW w:w="2540" w:type="dxa"/>
            <w:tcBorders>
              <w:top w:val="nil"/>
              <w:left w:val="nil"/>
              <w:bottom w:val="nil"/>
              <w:right w:val="single" w:sz="16" w:space="0" w:color="000000"/>
            </w:tcBorders>
            <w:shd w:val="clear" w:color="auto" w:fill="FFFFFF"/>
            <w:vAlign w:val="center"/>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Sig. (2-tailed)</w:t>
            </w:r>
          </w:p>
        </w:tc>
        <w:tc>
          <w:tcPr>
            <w:tcW w:w="1624" w:type="dxa"/>
            <w:tcBorders>
              <w:top w:val="nil"/>
              <w:left w:val="single" w:sz="16" w:space="0" w:color="000000"/>
              <w:bottom w:val="nil"/>
            </w:tcBorders>
            <w:shd w:val="clear" w:color="auto" w:fill="FFFFFF"/>
          </w:tcPr>
          <w:p w:rsidR="001F1BDB" w:rsidRPr="00F45080" w:rsidRDefault="001F1BDB" w:rsidP="00D64197">
            <w:pPr>
              <w:autoSpaceDE w:val="0"/>
              <w:autoSpaceDN w:val="0"/>
              <w:adjustRightInd w:val="0"/>
              <w:spacing w:after="0" w:line="240" w:lineRule="auto"/>
              <w:jc w:val="center"/>
              <w:rPr>
                <w:rFonts w:ascii="Times New Roman" w:hAnsi="Times New Roman" w:cs="Times New Roman"/>
                <w:sz w:val="24"/>
                <w:szCs w:val="24"/>
              </w:rPr>
            </w:pPr>
          </w:p>
        </w:tc>
        <w:tc>
          <w:tcPr>
            <w:tcW w:w="2008" w:type="dxa"/>
            <w:tcBorders>
              <w:top w:val="nil"/>
              <w:bottom w:val="nil"/>
              <w:right w:val="single" w:sz="16" w:space="0" w:color="000000"/>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.000</w:t>
            </w:r>
          </w:p>
        </w:tc>
      </w:tr>
      <w:tr w:rsidR="001F1BDB" w:rsidRPr="00F45080" w:rsidTr="00D64197">
        <w:trPr>
          <w:cantSplit/>
          <w:trHeight w:val="142"/>
        </w:trPr>
        <w:tc>
          <w:tcPr>
            <w:tcW w:w="1674" w:type="dxa"/>
            <w:vMerge/>
            <w:tcBorders>
              <w:top w:val="single" w:sz="16" w:space="0" w:color="000000"/>
              <w:left w:val="single" w:sz="16" w:space="0" w:color="000000"/>
              <w:bottom w:val="nil"/>
              <w:right w:val="nil"/>
            </w:tcBorders>
            <w:shd w:val="clear" w:color="auto" w:fill="FFFFFF"/>
            <w:vAlign w:val="center"/>
          </w:tcPr>
          <w:p w:rsidR="001F1BDB" w:rsidRPr="00F45080" w:rsidRDefault="001F1BDB" w:rsidP="00D64197">
            <w:pPr>
              <w:autoSpaceDE w:val="0"/>
              <w:autoSpaceDN w:val="0"/>
              <w:adjustRightInd w:val="0"/>
              <w:spacing w:after="0" w:line="240" w:lineRule="auto"/>
              <w:jc w:val="center"/>
              <w:rPr>
                <w:rFonts w:ascii="Times New Roman" w:hAnsi="Times New Roman" w:cs="Times New Roman"/>
                <w:color w:val="000000"/>
                <w:sz w:val="24"/>
                <w:szCs w:val="24"/>
              </w:rPr>
            </w:pPr>
          </w:p>
        </w:tc>
        <w:tc>
          <w:tcPr>
            <w:tcW w:w="2540" w:type="dxa"/>
            <w:tcBorders>
              <w:top w:val="nil"/>
              <w:left w:val="nil"/>
              <w:bottom w:val="nil"/>
              <w:right w:val="single" w:sz="16" w:space="0" w:color="000000"/>
            </w:tcBorders>
            <w:shd w:val="clear" w:color="auto" w:fill="FFFFFF"/>
            <w:vAlign w:val="center"/>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N</w:t>
            </w:r>
          </w:p>
        </w:tc>
        <w:tc>
          <w:tcPr>
            <w:tcW w:w="1624" w:type="dxa"/>
            <w:tcBorders>
              <w:top w:val="nil"/>
              <w:left w:val="single" w:sz="16" w:space="0" w:color="000000"/>
              <w:bottom w:val="nil"/>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40</w:t>
            </w:r>
          </w:p>
        </w:tc>
        <w:tc>
          <w:tcPr>
            <w:tcW w:w="2008" w:type="dxa"/>
            <w:tcBorders>
              <w:top w:val="nil"/>
              <w:bottom w:val="nil"/>
              <w:right w:val="single" w:sz="16" w:space="0" w:color="000000"/>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40</w:t>
            </w:r>
          </w:p>
        </w:tc>
      </w:tr>
      <w:tr w:rsidR="001F1BDB" w:rsidRPr="00F45080" w:rsidTr="00D64197">
        <w:trPr>
          <w:cantSplit/>
          <w:trHeight w:val="542"/>
        </w:trPr>
        <w:tc>
          <w:tcPr>
            <w:tcW w:w="1674" w:type="dxa"/>
            <w:vMerge w:val="restart"/>
            <w:tcBorders>
              <w:top w:val="nil"/>
              <w:left w:val="single" w:sz="16" w:space="0" w:color="000000"/>
              <w:bottom w:val="single" w:sz="16" w:space="0" w:color="000000"/>
              <w:right w:val="nil"/>
            </w:tcBorders>
            <w:shd w:val="clear" w:color="auto" w:fill="FFFFFF"/>
            <w:vAlign w:val="center"/>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Kecerdasan</w:t>
            </w:r>
          </w:p>
        </w:tc>
        <w:tc>
          <w:tcPr>
            <w:tcW w:w="2540" w:type="dxa"/>
            <w:tcBorders>
              <w:top w:val="nil"/>
              <w:left w:val="nil"/>
              <w:bottom w:val="nil"/>
              <w:right w:val="single" w:sz="16" w:space="0" w:color="000000"/>
            </w:tcBorders>
            <w:shd w:val="clear" w:color="auto" w:fill="FFFFFF"/>
            <w:vAlign w:val="center"/>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Pearson Correlation</w:t>
            </w:r>
          </w:p>
        </w:tc>
        <w:tc>
          <w:tcPr>
            <w:tcW w:w="1624" w:type="dxa"/>
            <w:tcBorders>
              <w:top w:val="nil"/>
              <w:left w:val="single" w:sz="16" w:space="0" w:color="000000"/>
              <w:bottom w:val="nil"/>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.549</w:t>
            </w:r>
            <w:r w:rsidRPr="00F45080">
              <w:rPr>
                <w:rFonts w:ascii="Times New Roman" w:hAnsi="Times New Roman" w:cs="Times New Roman"/>
                <w:color w:val="000000"/>
                <w:sz w:val="24"/>
                <w:szCs w:val="24"/>
                <w:vertAlign w:val="superscript"/>
              </w:rPr>
              <w:t>**</w:t>
            </w:r>
          </w:p>
        </w:tc>
        <w:tc>
          <w:tcPr>
            <w:tcW w:w="2008" w:type="dxa"/>
            <w:tcBorders>
              <w:top w:val="nil"/>
              <w:bottom w:val="nil"/>
              <w:right w:val="single" w:sz="16" w:space="0" w:color="000000"/>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1</w:t>
            </w:r>
          </w:p>
        </w:tc>
      </w:tr>
      <w:tr w:rsidR="001F1BDB" w:rsidRPr="00F45080" w:rsidTr="00D64197">
        <w:trPr>
          <w:cantSplit/>
          <w:trHeight w:val="142"/>
        </w:trPr>
        <w:tc>
          <w:tcPr>
            <w:tcW w:w="1674" w:type="dxa"/>
            <w:vMerge/>
            <w:tcBorders>
              <w:top w:val="nil"/>
              <w:left w:val="single" w:sz="16" w:space="0" w:color="000000"/>
              <w:bottom w:val="single" w:sz="16" w:space="0" w:color="000000"/>
              <w:right w:val="nil"/>
            </w:tcBorders>
            <w:shd w:val="clear" w:color="auto" w:fill="FFFFFF"/>
            <w:vAlign w:val="center"/>
          </w:tcPr>
          <w:p w:rsidR="001F1BDB" w:rsidRPr="00F45080" w:rsidRDefault="001F1BDB" w:rsidP="00D64197">
            <w:pPr>
              <w:autoSpaceDE w:val="0"/>
              <w:autoSpaceDN w:val="0"/>
              <w:adjustRightInd w:val="0"/>
              <w:spacing w:after="0" w:line="240" w:lineRule="auto"/>
              <w:jc w:val="center"/>
              <w:rPr>
                <w:rFonts w:ascii="Times New Roman" w:hAnsi="Times New Roman" w:cs="Times New Roman"/>
                <w:color w:val="000000"/>
                <w:sz w:val="24"/>
                <w:szCs w:val="24"/>
              </w:rPr>
            </w:pPr>
          </w:p>
        </w:tc>
        <w:tc>
          <w:tcPr>
            <w:tcW w:w="2540" w:type="dxa"/>
            <w:tcBorders>
              <w:top w:val="nil"/>
              <w:left w:val="nil"/>
              <w:bottom w:val="nil"/>
              <w:right w:val="single" w:sz="16" w:space="0" w:color="000000"/>
            </w:tcBorders>
            <w:shd w:val="clear" w:color="auto" w:fill="FFFFFF"/>
            <w:vAlign w:val="center"/>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Sig. (2-tailed)</w:t>
            </w:r>
          </w:p>
        </w:tc>
        <w:tc>
          <w:tcPr>
            <w:tcW w:w="1624" w:type="dxa"/>
            <w:tcBorders>
              <w:top w:val="nil"/>
              <w:left w:val="single" w:sz="16" w:space="0" w:color="000000"/>
              <w:bottom w:val="nil"/>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.000</w:t>
            </w:r>
          </w:p>
        </w:tc>
        <w:tc>
          <w:tcPr>
            <w:tcW w:w="2008" w:type="dxa"/>
            <w:tcBorders>
              <w:top w:val="nil"/>
              <w:bottom w:val="nil"/>
              <w:right w:val="single" w:sz="16" w:space="0" w:color="000000"/>
            </w:tcBorders>
            <w:shd w:val="clear" w:color="auto" w:fill="FFFFFF"/>
          </w:tcPr>
          <w:p w:rsidR="001F1BDB" w:rsidRPr="00F45080" w:rsidRDefault="001F1BDB" w:rsidP="00D64197">
            <w:pPr>
              <w:autoSpaceDE w:val="0"/>
              <w:autoSpaceDN w:val="0"/>
              <w:adjustRightInd w:val="0"/>
              <w:spacing w:after="0" w:line="240" w:lineRule="auto"/>
              <w:jc w:val="center"/>
              <w:rPr>
                <w:rFonts w:ascii="Times New Roman" w:hAnsi="Times New Roman" w:cs="Times New Roman"/>
                <w:sz w:val="24"/>
                <w:szCs w:val="24"/>
              </w:rPr>
            </w:pPr>
          </w:p>
        </w:tc>
      </w:tr>
      <w:tr w:rsidR="001F1BDB" w:rsidRPr="00F45080" w:rsidTr="00D64197">
        <w:trPr>
          <w:cantSplit/>
          <w:trHeight w:val="142"/>
        </w:trPr>
        <w:tc>
          <w:tcPr>
            <w:tcW w:w="1674" w:type="dxa"/>
            <w:vMerge/>
            <w:tcBorders>
              <w:top w:val="nil"/>
              <w:left w:val="single" w:sz="16" w:space="0" w:color="000000"/>
              <w:bottom w:val="single" w:sz="16" w:space="0" w:color="000000"/>
              <w:right w:val="nil"/>
            </w:tcBorders>
            <w:shd w:val="clear" w:color="auto" w:fill="FFFFFF"/>
            <w:vAlign w:val="center"/>
          </w:tcPr>
          <w:p w:rsidR="001F1BDB" w:rsidRPr="00F45080" w:rsidRDefault="001F1BDB" w:rsidP="00D64197">
            <w:pPr>
              <w:autoSpaceDE w:val="0"/>
              <w:autoSpaceDN w:val="0"/>
              <w:adjustRightInd w:val="0"/>
              <w:spacing w:after="0" w:line="240" w:lineRule="auto"/>
              <w:jc w:val="center"/>
              <w:rPr>
                <w:rFonts w:ascii="Times New Roman" w:hAnsi="Times New Roman" w:cs="Times New Roman"/>
                <w:sz w:val="24"/>
                <w:szCs w:val="24"/>
              </w:rPr>
            </w:pPr>
          </w:p>
        </w:tc>
        <w:tc>
          <w:tcPr>
            <w:tcW w:w="2540" w:type="dxa"/>
            <w:tcBorders>
              <w:top w:val="nil"/>
              <w:left w:val="nil"/>
              <w:bottom w:val="single" w:sz="16" w:space="0" w:color="000000"/>
              <w:right w:val="single" w:sz="16" w:space="0" w:color="000000"/>
            </w:tcBorders>
            <w:shd w:val="clear" w:color="auto" w:fill="FFFFFF"/>
            <w:vAlign w:val="center"/>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N</w:t>
            </w:r>
          </w:p>
        </w:tc>
        <w:tc>
          <w:tcPr>
            <w:tcW w:w="1624" w:type="dxa"/>
            <w:tcBorders>
              <w:top w:val="nil"/>
              <w:left w:val="single" w:sz="16" w:space="0" w:color="000000"/>
              <w:bottom w:val="single" w:sz="16" w:space="0" w:color="000000"/>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40</w:t>
            </w:r>
          </w:p>
        </w:tc>
        <w:tc>
          <w:tcPr>
            <w:tcW w:w="2008" w:type="dxa"/>
            <w:tcBorders>
              <w:top w:val="nil"/>
              <w:bottom w:val="single" w:sz="16" w:space="0" w:color="000000"/>
              <w:right w:val="single" w:sz="16" w:space="0" w:color="000000"/>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40</w:t>
            </w:r>
          </w:p>
        </w:tc>
      </w:tr>
      <w:tr w:rsidR="001F1BDB" w:rsidRPr="00F45080" w:rsidTr="00D64197">
        <w:trPr>
          <w:cantSplit/>
          <w:trHeight w:val="271"/>
        </w:trPr>
        <w:tc>
          <w:tcPr>
            <w:tcW w:w="7846" w:type="dxa"/>
            <w:gridSpan w:val="4"/>
            <w:tcBorders>
              <w:top w:val="nil"/>
              <w:left w:val="nil"/>
              <w:bottom w:val="nil"/>
              <w:right w:val="nil"/>
            </w:tcBorders>
            <w:shd w:val="clear" w:color="auto" w:fill="FFFFFF"/>
          </w:tcPr>
          <w:p w:rsidR="001F1BDB" w:rsidRPr="00F45080" w:rsidRDefault="001F1BDB"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F45080">
              <w:rPr>
                <w:rFonts w:ascii="Times New Roman" w:hAnsi="Times New Roman" w:cs="Times New Roman"/>
                <w:color w:val="000000"/>
                <w:sz w:val="24"/>
                <w:szCs w:val="24"/>
              </w:rPr>
              <w:t>**. Correlation is significant at the 0.01 level (2-tailed).</w:t>
            </w:r>
          </w:p>
        </w:tc>
      </w:tr>
      <w:tr w:rsidR="00D64197" w:rsidRPr="00F45080" w:rsidTr="00D64197">
        <w:trPr>
          <w:cantSplit/>
          <w:trHeight w:val="271"/>
        </w:trPr>
        <w:tc>
          <w:tcPr>
            <w:tcW w:w="7846" w:type="dxa"/>
            <w:gridSpan w:val="4"/>
            <w:tcBorders>
              <w:top w:val="nil"/>
              <w:left w:val="nil"/>
              <w:bottom w:val="nil"/>
              <w:right w:val="nil"/>
            </w:tcBorders>
            <w:shd w:val="clear" w:color="auto" w:fill="FFFFFF"/>
          </w:tcPr>
          <w:p w:rsidR="00D64197" w:rsidRPr="00F45080" w:rsidRDefault="00D64197" w:rsidP="00D64197">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p w:rsidR="00D64197" w:rsidRDefault="00D64197" w:rsidP="00D64197">
      <w:pPr>
        <w:spacing w:line="360" w:lineRule="auto"/>
        <w:ind w:left="142" w:firstLine="578"/>
        <w:rPr>
          <w:rFonts w:ascii="Times New Roman" w:eastAsiaTheme="minorEastAsia" w:hAnsi="Times New Roman" w:cs="Times New Roman"/>
          <w:sz w:val="24"/>
          <w:szCs w:val="24"/>
        </w:rPr>
      </w:pPr>
      <w:r>
        <w:rPr>
          <w:rFonts w:ascii="Times New Roman" w:eastAsiaTheme="minorEastAsia" w:hAnsi="Times New Roman" w:cs="Times New Roman"/>
          <w:sz w:val="24"/>
          <w:szCs w:val="24"/>
        </w:rPr>
        <w:t>Signifikansi nilai korelasi yaitu 0,000 yang menunjukkan bahwa terdapat hubungan atau korelasi yang signifikan kecerdasan intrapersonal dengan perilaku moral pada anak. artinya tinggi rendahnya dari kecerdasan intrapersonal akan menentukan tinggi rendahnya pula dari perilaku moral pada anak.</w:t>
      </w:r>
    </w:p>
    <w:p w:rsidR="00D64197" w:rsidRDefault="00D64197" w:rsidP="00D64197">
      <w:pPr>
        <w:spacing w:line="360" w:lineRule="auto"/>
        <w:ind w:left="142" w:firstLine="578"/>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Berdasarkan hasil perhitung uji korelasi pada tabel diatas diperoleh hasil koefisien korelasi yaitu r</w:t>
      </w:r>
      <w:r w:rsidRPr="00A44EB1">
        <w:rPr>
          <w:rFonts w:ascii="Times New Roman" w:eastAsiaTheme="minorEastAsia" w:hAnsi="Times New Roman" w:cs="Times New Roman"/>
          <w:sz w:val="24"/>
          <w:szCs w:val="24"/>
          <w:vertAlign w:val="superscript"/>
        </w:rPr>
        <w:t>xy</w:t>
      </w:r>
      <w:r>
        <w:rPr>
          <w:rFonts w:ascii="Times New Roman" w:eastAsiaTheme="minorEastAsia" w:hAnsi="Times New Roman" w:cs="Times New Roman"/>
          <w:sz w:val="24"/>
          <w:szCs w:val="24"/>
        </w:rPr>
        <w:t>=0,549. Nilai 0,549 dimana nilai korelasi ini menurut kategori (Sugiyono. 2013) masuk pada sedang (lihat tabel 3.3). Hal ini memunjukkan bahwa terdapat hubungan antara kecerdasan intrapersonal dengan perilaku moral pada anak usia 4-6 tahun di ra ulum azmi kecamatan pekanbaru, kota pekanbaru. Nilai r menunjukkan bahwa antara variabel kecerdasan intrapersonal dengan perilaku moral pada anak memiliki arah hubungan yang positif.</w:t>
      </w:r>
    </w:p>
    <w:p w:rsidR="00D64197" w:rsidRDefault="00D64197" w:rsidP="00D64197">
      <w:pPr>
        <w:spacing w:line="360" w:lineRule="auto"/>
        <w:ind w:left="142" w:firstLine="578"/>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besarnya koefisin hasil uji korelasi diatas, maka dapat disimpulkan bahwa kecerdasa intrapersonal memiliki hubungan yang signifikan dengan perilaku moral pada anak. artinya jika kecerdasan intrapersonal sedang maka perilaku moral pada anak juga sedang, begitu juga sebaliknya jika kecerdasan intrapersonal rendah maka perilaku moral pada anak juga rendah.</w:t>
      </w:r>
    </w:p>
    <w:p w:rsidR="00D64197" w:rsidRPr="00D64197" w:rsidRDefault="00D64197" w:rsidP="00D64197">
      <w:pPr>
        <w:spacing w:line="360" w:lineRule="auto"/>
        <w:rPr>
          <w:rFonts w:ascii="Times New Roman" w:eastAsiaTheme="minorEastAsia" w:hAnsi="Times New Roman" w:cs="Times New Roman"/>
          <w:b/>
          <w:sz w:val="24"/>
          <w:szCs w:val="24"/>
        </w:rPr>
      </w:pPr>
      <w:r w:rsidRPr="00D64197">
        <w:rPr>
          <w:rFonts w:ascii="Times New Roman" w:eastAsiaTheme="minorEastAsia" w:hAnsi="Times New Roman" w:cs="Times New Roman"/>
          <w:b/>
          <w:sz w:val="24"/>
          <w:szCs w:val="24"/>
        </w:rPr>
        <w:t>pembahasan</w:t>
      </w:r>
    </w:p>
    <w:p w:rsidR="00D64197" w:rsidRDefault="00D64197" w:rsidP="00D64197">
      <w:pPr>
        <w:spacing w:line="360" w:lineRule="auto"/>
        <w:ind w:left="142" w:firstLine="578"/>
        <w:rPr>
          <w:rFonts w:ascii="Times New Roman" w:eastAsiaTheme="minorEastAsia" w:hAnsi="Times New Roman" w:cs="Times New Roman"/>
          <w:sz w:val="24"/>
          <w:szCs w:val="24"/>
        </w:rPr>
      </w:pPr>
      <w:r>
        <w:rPr>
          <w:rFonts w:ascii="Times New Roman" w:eastAsiaTheme="minorEastAsia" w:hAnsi="Times New Roman" w:cs="Times New Roman"/>
          <w:sz w:val="24"/>
          <w:szCs w:val="24"/>
        </w:rPr>
        <w:t>Pembahasan hasil penelitian ini dilakukan melalui hasil analisis deskripsi terhadap variabel kecerdasan intrapersonal (X) dan perilaku moral pada anak</w:t>
      </w:r>
      <w:r w:rsidRPr="00E608C6">
        <w:rPr>
          <w:rFonts w:ascii="Times New Roman" w:eastAsiaTheme="minorEastAsia" w:hAnsi="Times New Roman" w:cs="Times New Roman"/>
          <w:sz w:val="24"/>
          <w:szCs w:val="24"/>
        </w:rPr>
        <w:t xml:space="preserve"> (Y)</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Yang dianalisis berdasarkan peroleh skor pada indikator dari masing-masing variabel dalam penelitian dan pengkategorisasokan berdasarkan perolehan skor pada indikator dari subjek penelitian. Berdasarkan hasil analisis yang diperoleh skor maksimum dan skor minimum, rata-rata/mean, dan standar deviasi. Selanjutnya dilakukan analisis korelasi </w:t>
      </w:r>
      <w:r w:rsidRPr="00787A10">
        <w:rPr>
          <w:rFonts w:ascii="Times New Roman" w:eastAsiaTheme="minorEastAsia" w:hAnsi="Times New Roman" w:cs="Times New Roman"/>
          <w:i/>
          <w:sz w:val="24"/>
          <w:szCs w:val="24"/>
        </w:rPr>
        <w:t>pearso produst moment</w:t>
      </w:r>
      <w:r>
        <w:rPr>
          <w:rFonts w:ascii="Times New Roman" w:eastAsiaTheme="minorEastAsia" w:hAnsi="Times New Roman" w:cs="Times New Roman"/>
          <w:i/>
          <w:sz w:val="24"/>
          <w:szCs w:val="24"/>
        </w:rPr>
        <w:t xml:space="preserve"> </w:t>
      </w:r>
      <w:r>
        <w:rPr>
          <w:rFonts w:ascii="Times New Roman" w:eastAsiaTheme="minorEastAsia" w:hAnsi="Times New Roman" w:cs="Times New Roman"/>
          <w:sz w:val="24"/>
          <w:szCs w:val="24"/>
        </w:rPr>
        <w:t xml:space="preserve">dan menggunakan perangkat kemputer melalui </w:t>
      </w:r>
      <w:r w:rsidRPr="00807435">
        <w:rPr>
          <w:rFonts w:ascii="Times New Roman" w:eastAsiaTheme="minorEastAsia" w:hAnsi="Times New Roman" w:cs="Times New Roman"/>
          <w:i/>
          <w:sz w:val="24"/>
          <w:szCs w:val="24"/>
        </w:rPr>
        <w:t>IBM SPSS Statistyc Ver 22.</w:t>
      </w:r>
      <w:r>
        <w:rPr>
          <w:rFonts w:ascii="Times New Roman" w:eastAsiaTheme="minorEastAsia" w:hAnsi="Times New Roman" w:cs="Times New Roman"/>
          <w:sz w:val="24"/>
          <w:szCs w:val="24"/>
        </w:rPr>
        <w:t xml:space="preserve"> Untuk hubungan antara variabel kecerdasan intraperson</w:t>
      </w:r>
      <w:r>
        <w:rPr>
          <w:rFonts w:ascii="Times New Roman" w:eastAsiaTheme="minorEastAsia" w:hAnsi="Times New Roman" w:cs="Times New Roman"/>
          <w:sz w:val="24"/>
          <w:szCs w:val="24"/>
          <w:lang w:val="en-US"/>
        </w:rPr>
        <w:t>al (X) dengan perilaku moral pada anak (Y).</w:t>
      </w:r>
    </w:p>
    <w:p w:rsidR="00D64197" w:rsidRPr="009F72B2" w:rsidRDefault="00D64197" w:rsidP="00D64197">
      <w:pPr>
        <w:spacing w:line="360" w:lineRule="auto"/>
        <w:ind w:left="142" w:firstLine="578"/>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Ria Novianti, (2019) mengungkapkan bahwa observasi pada PAUD merupakan kegiatanyang dilakukan guru dalam mengamati anak didk guna memperoleh informasi mengnai berbagai aspek perkembangannya dan kemajuan dari pembelajaran yang telah dilakukan dengan tujuan untuk mengambil keputusan sesuai kebutuhan masing-masing anak. proses observasi terdiri </w:t>
      </w:r>
      <w:r>
        <w:rPr>
          <w:rFonts w:ascii="Times New Roman" w:eastAsiaTheme="minorEastAsia" w:hAnsi="Times New Roman" w:cs="Times New Roman"/>
          <w:sz w:val="24"/>
          <w:szCs w:val="24"/>
          <w:lang w:val="en-US"/>
        </w:rPr>
        <w:lastRenderedPageBreak/>
        <w:t>kegiatan observasi itu sendiri atau mengamati, pencatatan, dan penginterpretasian informasi yang ada. Adapun pelaksanaan observasi member berbagai manfaat bagi yang berkaitan dengan kemampuan guru memahami anak, peningkatan pembelajaran dan pelayanan pendidikan sesuai dengan kebutuhan masing-masing anak. dalam hal ini observasi digunakan peneliti untuk mengamati hubungan kecerdasan intrapersonal dengan perilaku moral pada anak usia 4-6 tahun di Ra ulumazmi kecamatan pekanbaru kota, kota pekanbaru.</w:t>
      </w:r>
      <w:r>
        <w:rPr>
          <w:rFonts w:ascii="Times New Roman" w:eastAsiaTheme="minorEastAsia" w:hAnsi="Times New Roman" w:cs="Times New Roman"/>
          <w:sz w:val="24"/>
          <w:szCs w:val="24"/>
        </w:rPr>
        <w:t xml:space="preserve"> </w:t>
      </w:r>
    </w:p>
    <w:p w:rsidR="00D64197" w:rsidRDefault="00D64197" w:rsidP="00D64197">
      <w:pPr>
        <w:spacing w:line="360" w:lineRule="auto"/>
        <w:ind w:left="142" w:firstLine="578"/>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pengamatan awal, anak kurang peka pada lingkungan sekitar terlihat anak kurang peduli dengan temannya yang kesusahan karena anak tidak dibiasakan oleh orangtua untuk saling tolong menolong, anak belum mampu menunjukan kepedulian ketika seseorang diperlakukan tidak adil,  anak tidak berani mengakui kesalahan terlihat pada saat anak memukul temannya, anak berperilaku kurang sopan seperti mimum dengan berdiri, berkata kasar dengan temannya, belum mampu mengucapkan kata kasih pada saat temannya memberi makanan, dan anak juga tidak mau berbagi makanan dengan temannya.</w:t>
      </w:r>
    </w:p>
    <w:p w:rsidR="00D64197" w:rsidRDefault="00D64197" w:rsidP="00D64197">
      <w:pPr>
        <w:spacing w:line="360" w:lineRule="auto"/>
        <w:ind w:left="142" w:firstLine="578"/>
        <w:rPr>
          <w:rFonts w:ascii="Times New Roman" w:eastAsiaTheme="minorEastAsia" w:hAnsi="Times New Roman" w:cs="Times New Roman"/>
          <w:sz w:val="24"/>
          <w:szCs w:val="24"/>
        </w:rPr>
      </w:pPr>
      <w:r>
        <w:rPr>
          <w:rFonts w:ascii="Times New Roman" w:eastAsiaTheme="minorEastAsia" w:hAnsi="Times New Roman" w:cs="Times New Roman"/>
          <w:sz w:val="24"/>
          <w:szCs w:val="24"/>
        </w:rPr>
        <w:t>Berdasarkan hasil penelitian diketahui bahwa anak usia 4-6 tahun di Ra ulum azmi kecamatan pekanbaru kota, kota pekanbaru pada variabel perilaku moral. Berdasarkan hasil penelitian diperoleh skor dari masing-masing indikator perilaku moral pada indikator pertama empati dengan skor indikator sebesar 99 atau 82,5%, kedua rasa hormat dengan skor indikator sebesar 97 atau 80,83%, ketiga toleran dengan skor indikator sebesar 89 atau 74,16 %, keempat hati nurani dengan skor indikator sebesar 92 atau76,66%, kelima kebaikan hati dengan skor indikator sebasar 90 atau 75%. Data mengenai perilaku moral seseluruhan dengan nilai 77,83% termasuk dalam kategori baik yaitu dalam rentang 75%-82%(dilihat pada tabel 3.6).</w:t>
      </w:r>
    </w:p>
    <w:p w:rsidR="00D64197" w:rsidRDefault="00D64197" w:rsidP="00D64197">
      <w:pPr>
        <w:spacing w:line="360" w:lineRule="auto"/>
        <w:ind w:left="142" w:firstLine="57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Dari pengkategorisasian berdasarkan perolehan skor dan subjek penelitian bahwa perilaku moral anak usia 4-6 tahun di ra ulum azmi kecamatan pekanbaru kota, kota pekanbaru berada dalam kategori sedang, dimana dari 40 subjek </w:t>
      </w:r>
      <w:r>
        <w:rPr>
          <w:rFonts w:ascii="Times New Roman" w:eastAsiaTheme="minorEastAsia" w:hAnsi="Times New Roman" w:cs="Times New Roman"/>
          <w:sz w:val="24"/>
          <w:szCs w:val="24"/>
        </w:rPr>
        <w:lastRenderedPageBreak/>
        <w:t>penelitian diperoleh 21orang anak memiliki perilaku moral yang tinggi atau 45%, 13 orang anak memiliki perilaku moral yang sedang atau 32,5%, dan 9 orang anak memiliki perilaku moral yang rendah 22,5% (lihat tabel 4.4). melihat skor rata-rata empirik (tabel 4.1) yang dihasilkan atas keseluruhan subjek yaitu 11.67, maka dapat diketahui perilaku moral di ra ulum azmi kecamatan pekanbaru kota, kota pekanbaru yaitu pada 52.5% dengan jumlah anak 21 orang yang berada pada kategori tinggi.</w:t>
      </w:r>
    </w:p>
    <w:p w:rsidR="00D64197" w:rsidRDefault="00D64197" w:rsidP="00D64197">
      <w:pPr>
        <w:spacing w:line="360" w:lineRule="auto"/>
        <w:ind w:left="142" w:firstLine="578"/>
        <w:rPr>
          <w:rFonts w:ascii="Times New Roman" w:eastAsiaTheme="minorEastAsia" w:hAnsi="Times New Roman" w:cs="Times New Roman"/>
          <w:sz w:val="24"/>
          <w:szCs w:val="24"/>
        </w:rPr>
      </w:pPr>
      <w:r>
        <w:rPr>
          <w:rFonts w:ascii="Times New Roman" w:eastAsiaTheme="minorEastAsia" w:hAnsi="Times New Roman" w:cs="Times New Roman"/>
          <w:sz w:val="24"/>
          <w:szCs w:val="24"/>
        </w:rPr>
        <w:t>Dengan perilaku moral yang baik maka anak akan mengembangkan indikator yang pada perilaku moral. Untuk indikator yang sering muncul pada perilaku moral yaitu empati, empati merupakan inti emosi moral yang membantu anak memahami perasaan orang lain mendorong untuk membantu orang lain serta menuntunnya memperlakukan orang lain dengan kasih sayang. Pada awal observasi, diketahui kecerdasan intrapersonal di Ra Ulum Azmi Kecamatan Pekanbaru Kota, Kota Pekanbaru ada anak kurang memahami kelemahan dan kelebihan diri sendiri dan ada anak kurang bersikap ramah dengan temannya. Berdasarkan pengamatan masih anak belum bisa memahami diri sendiri dan lingkungan sekitarnya.</w:t>
      </w:r>
      <w:r>
        <w:rPr>
          <w:rFonts w:ascii="Times New Roman" w:eastAsiaTheme="minorEastAsia" w:hAnsi="Times New Roman" w:cs="Times New Roman"/>
          <w:sz w:val="24"/>
          <w:szCs w:val="24"/>
          <w:lang w:val="en-US"/>
        </w:rPr>
        <w:t xml:space="preserve"> Proses pembentuk kecerdasan intrapersonal</w:t>
      </w:r>
      <w:r>
        <w:rPr>
          <w:rFonts w:ascii="Times New Roman" w:eastAsiaTheme="minorEastAsia" w:hAnsi="Times New Roman" w:cs="Times New Roman"/>
          <w:sz w:val="24"/>
          <w:szCs w:val="24"/>
        </w:rPr>
        <w:t xml:space="preserve"> memahami diri sendiri dengan memilik konsep diri yang  jelas serta citra diri yang positif (Gardner 2000). Hal ini anak membawa pengaruh positif didalam proses perkembangan, anak yang memiliki kecerdasan intrapersonal akan memunjukkan kompetensi sosial yang baik pada masa kanak-kanak, anak-anak juga mampu membina hubunganpersahabatan yang harmonis dan lebih responsif.</w:t>
      </w:r>
    </w:p>
    <w:p w:rsidR="00D64197" w:rsidRDefault="00D64197" w:rsidP="00D64197">
      <w:pPr>
        <w:spacing w:line="360" w:lineRule="auto"/>
        <w:ind w:left="142" w:firstLine="578"/>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hasil penelitian kecerdasan intrepersonal pada anak usia 4-6 di Ra Ulum Azim Kecamatan Pekanbaru Kota, Kota Pekanbaru diperoleh masing-masing indikator kecerdasan intrapersonal pada indikator pertama yaitu mengenali indentitas diri dengan skor indikator sebesar 97 atau 80,83%, indikator kedua yaitu memahami kelemahan dan  kelebihan diri dengan skor indikator sebesar 78 atau 65%, indikator ketiga yaitu menjaga sikap dengan skor indikator sebesar 86 atau 71,66%, indikator keempat yaitu bermain dengan </w:t>
      </w:r>
      <w:r>
        <w:rPr>
          <w:rFonts w:ascii="Times New Roman" w:eastAsiaTheme="minorEastAsia" w:hAnsi="Times New Roman" w:cs="Times New Roman"/>
          <w:sz w:val="24"/>
          <w:szCs w:val="24"/>
        </w:rPr>
        <w:lastRenderedPageBreak/>
        <w:t xml:space="preserve">teman sebaya dengan skor indikator sebesar 92 atau 76,66%, indikator kelima yaitu bersikap ramah dengan skor indikator sebesar 85 atau 70,83. Dari pengkategori berdasarkan perolehan skor dan subjek penelitian bahwa kecerdasan intrapersonal anak usia 4-6 tahun di Ra Ullum Azmi Kecamatan Pekanbaru Kota, Kota Pekanbaru berada dalam kategori sedang , dimanadari 40 subjek penelitian diperoleh 18 orang anak memiliki kecerdasan intrapersonal yang tinggi atau 45%, 13 orang anak memiliki kecerdasan intrapersonal yang sedang atau 32,5% , 9 orang anak memiliki kecerdasan intrapersonal yang rendah atau 22,5% (lihat tabel 4.7). Melihat skor rata-rata empirik (tabel 4.1) yang dihasilkan atas keseluruhan subjek yaitu 10,95 dapat diketahui kecerdasan intrapersonal di Ra Ulum Azmi Kecamatan Pekanbaru Kota, Kota Pekanbaru </w:t>
      </w:r>
    </w:p>
    <w:p w:rsidR="00D64197" w:rsidRDefault="00D64197" w:rsidP="00D64197">
      <w:pPr>
        <w:spacing w:line="360" w:lineRule="auto"/>
        <w:ind w:left="142" w:firstLine="578"/>
        <w:rPr>
          <w:rFonts w:ascii="Times New Roman" w:hAnsi="Times New Roman" w:cs="Times New Roman"/>
          <w:sz w:val="24"/>
          <w:szCs w:val="24"/>
        </w:rPr>
      </w:pPr>
      <w:r w:rsidRPr="00493DD2">
        <w:rPr>
          <w:rFonts w:ascii="Times New Roman" w:hAnsi="Times New Roman" w:cs="Times New Roman"/>
          <w:sz w:val="24"/>
          <w:szCs w:val="24"/>
        </w:rPr>
        <w:t>Pada penelitian ini kecerdasan intrapersonal pada anak dengan indikator mencari bantuan bila dibutuhkan. Di kategorikan sedang karena faktor yang memperngaruhi yaitu  terjadi rekasi atau respon setiap perilaku yang  menunjukkan perhatian, misalnya pada saat anak memahami diri sendiri, kecerdasan mengetahui siapa dirinya sebenarnya (ahmad).</w:t>
      </w:r>
      <w:r>
        <w:rPr>
          <w:rFonts w:ascii="Times New Roman" w:hAnsi="Times New Roman" w:cs="Times New Roman"/>
          <w:sz w:val="24"/>
          <w:szCs w:val="24"/>
        </w:rPr>
        <w:t xml:space="preserve">Untuk mengetahui seberapa besar hubungan kecerdasan intrapersonal dengan perilaku moral pada anak usia 4-6 tahun di Ra Ulum Azmi Kecamatan Pekanbaru Kota, Kota Pekanbaru peneliti melakukan uji analisis korelasi berdasarkan hasil pehitung uji korelasi diperoleh hasil koefisien </w:t>
      </w:r>
      <w:r w:rsidRPr="003602A1">
        <w:rPr>
          <w:rFonts w:ascii="Times New Roman" w:hAnsi="Times New Roman" w:cs="Times New Roman"/>
          <w:i/>
          <w:sz w:val="24"/>
          <w:szCs w:val="24"/>
        </w:rPr>
        <w:t>correlation bivariate analysis</w:t>
      </w:r>
      <w:r>
        <w:rPr>
          <w:rFonts w:ascii="Times New Roman" w:hAnsi="Times New Roman" w:cs="Times New Roman"/>
          <w:sz w:val="24"/>
          <w:szCs w:val="24"/>
        </w:rPr>
        <w:t>. Kecerdasan intrapersonal dengan perilaku moral anak sebesar r</w:t>
      </w:r>
      <w:r w:rsidRPr="00333D1F">
        <w:rPr>
          <w:rFonts w:ascii="Times New Roman" w:hAnsi="Times New Roman" w:cs="Times New Roman"/>
          <w:sz w:val="24"/>
          <w:szCs w:val="24"/>
          <w:vertAlign w:val="subscript"/>
        </w:rPr>
        <w:t>xy</w:t>
      </w:r>
      <w:r>
        <w:rPr>
          <w:rFonts w:ascii="Times New Roman" w:hAnsi="Times New Roman" w:cs="Times New Roman"/>
          <w:sz w:val="24"/>
          <w:szCs w:val="24"/>
        </w:rPr>
        <w:t xml:space="preserve">= 0,549. Nilai 0,549 dimana nilai korelasi ini menurut kategori korelasi (Sugiyono, 2013) masuk pada kategori sedang. Hal ini menunjukkan bahwa terdapat hubungan kecerdasan intrapersonal dengan perilaku moral anak usia 4-6 tahun di Ra Ulum Azmi Kecamatan Pekanbaru Kota, Kota Pekanbaru. Nilai r menunjukkan bahwa antara variabel kecerdasan intrapersonal dengan perilaku moral anak memiliki arah hubungan yang positif. Untuk menguji signifikansi hubungan dapat diketahui melalui hasil analisis dengan </w:t>
      </w:r>
      <w:r w:rsidRPr="003602A1">
        <w:rPr>
          <w:rFonts w:ascii="Times New Roman" w:hAnsi="Times New Roman" w:cs="Times New Roman"/>
          <w:i/>
          <w:sz w:val="24"/>
          <w:szCs w:val="24"/>
        </w:rPr>
        <w:t>correlation pearson product moment</w:t>
      </w:r>
      <w:r>
        <w:rPr>
          <w:rFonts w:ascii="Times New Roman" w:hAnsi="Times New Roman" w:cs="Times New Roman"/>
          <w:sz w:val="24"/>
          <w:szCs w:val="24"/>
        </w:rPr>
        <w:t xml:space="preserve">, dengan melihat nilai probabilitas (sig) yang diperoleh. Sebagai kriteria penilaian, apabila </w:t>
      </w:r>
      <w:r>
        <w:rPr>
          <w:rFonts w:ascii="Times New Roman" w:hAnsi="Times New Roman" w:cs="Times New Roman"/>
          <w:sz w:val="24"/>
          <w:szCs w:val="24"/>
        </w:rPr>
        <w:lastRenderedPageBreak/>
        <w:t>&gt; 0,05 maka Ho diterima, sedangkan apabila probabilitas &lt; 0,05 maka Ho ditolak. Artinya terdapat hubungan yang signifikan antara dua variabel tersebut.</w:t>
      </w:r>
    </w:p>
    <w:p w:rsidR="00D64197" w:rsidRDefault="00D64197" w:rsidP="00D64197">
      <w:pPr>
        <w:spacing w:line="360" w:lineRule="auto"/>
        <w:ind w:left="142" w:firstLine="578"/>
        <w:rPr>
          <w:rFonts w:ascii="Times New Roman" w:hAnsi="Times New Roman" w:cs="Times New Roman"/>
          <w:sz w:val="24"/>
          <w:szCs w:val="24"/>
        </w:rPr>
      </w:pPr>
      <w:r>
        <w:rPr>
          <w:rFonts w:ascii="Times New Roman" w:hAnsi="Times New Roman" w:cs="Times New Roman"/>
          <w:sz w:val="24"/>
          <w:szCs w:val="24"/>
        </w:rPr>
        <w:t>Hasil penelitian dari koefisien determinasi yang dihasilkan adalah sebesar r</w:t>
      </w:r>
      <w:r w:rsidRPr="009737A7">
        <w:rPr>
          <w:rFonts w:ascii="Times New Roman" w:hAnsi="Times New Roman" w:cs="Times New Roman"/>
          <w:sz w:val="24"/>
          <w:szCs w:val="24"/>
          <w:vertAlign w:val="superscript"/>
        </w:rPr>
        <w:t>2</w:t>
      </w:r>
      <w:r>
        <w:rPr>
          <w:rFonts w:ascii="Times New Roman" w:hAnsi="Times New Roman" w:cs="Times New Roman"/>
          <w:sz w:val="24"/>
          <w:szCs w:val="24"/>
        </w:rPr>
        <w:t>=0,301. Artinya 30,1% variabel kecerdasan intrapersonal menentukan perilaku moral pada anak. Sedangkah arah hubungan adalah positif karena nilai r positif, berarti semakin tinggi kecerdasan intrapersonal maka semakin tinggi perilaku moral pada anak. Untuk membuktikan signifikansi hubungan kecerdasan intrapersonal dengan perilaku moral dapat dilakukan uji “t”. Berdasarkan perhitungan nilai t</w:t>
      </w:r>
      <w:r w:rsidRPr="00EF26DD">
        <w:rPr>
          <w:rFonts w:ascii="Times New Roman" w:hAnsi="Times New Roman" w:cs="Times New Roman"/>
          <w:sz w:val="24"/>
          <w:szCs w:val="24"/>
          <w:vertAlign w:val="subscript"/>
        </w:rPr>
        <w:t>hitung</w:t>
      </w:r>
      <w:r>
        <w:rPr>
          <w:rFonts w:ascii="Times New Roman" w:hAnsi="Times New Roman" w:cs="Times New Roman"/>
          <w:sz w:val="24"/>
          <w:szCs w:val="24"/>
        </w:rPr>
        <w:t xml:space="preserve"> sebesar 4,046 dengan signifikan 0,05. Berdasarkan tabel output spss ‘</w:t>
      </w:r>
      <w:r w:rsidRPr="00D84C62">
        <w:rPr>
          <w:rFonts w:ascii="Times New Roman" w:hAnsi="Times New Roman" w:cs="Times New Roman"/>
          <w:i/>
          <w:sz w:val="24"/>
          <w:szCs w:val="24"/>
        </w:rPr>
        <w:t>Coefficients’</w:t>
      </w:r>
      <w:r>
        <w:rPr>
          <w:rFonts w:ascii="Times New Roman" w:hAnsi="Times New Roman" w:cs="Times New Roman"/>
          <w:sz w:val="24"/>
          <w:szCs w:val="24"/>
        </w:rPr>
        <w:t xml:space="preserve"> diketahui nilai signifikansi (sig) variabel kecerdasan intrapersonal adalah sebesar 0,000. Karena nilai sig 0,000&lt;probabilitas 0,05. Sehingga dapat disimpulkan bahwa hipotesis kedua diterima. Artinya ada hubungan kecerdasan intrapersonal dengan perilaku moral pada anak. diperoleh nilai t</w:t>
      </w:r>
      <w:r w:rsidRPr="005B08B6">
        <w:rPr>
          <w:rFonts w:ascii="Times New Roman" w:hAnsi="Times New Roman" w:cs="Times New Roman"/>
          <w:sz w:val="24"/>
          <w:szCs w:val="24"/>
          <w:vertAlign w:val="subscript"/>
        </w:rPr>
        <w:t>tabel</w:t>
      </w:r>
      <w:r>
        <w:rPr>
          <w:rFonts w:ascii="Times New Roman" w:hAnsi="Times New Roman" w:cs="Times New Roman"/>
          <w:sz w:val="24"/>
          <w:szCs w:val="24"/>
        </w:rPr>
        <w:t xml:space="preserve"> dengan dk=n-2 = 40-2=38 dengan taraf signifikansi 5% sebesar 2.018. dengan demikian t</w:t>
      </w:r>
      <w:r w:rsidRPr="00DB2BBA">
        <w:rPr>
          <w:rFonts w:ascii="Times New Roman" w:hAnsi="Times New Roman" w:cs="Times New Roman"/>
          <w:sz w:val="24"/>
          <w:szCs w:val="24"/>
          <w:vertAlign w:val="subscript"/>
        </w:rPr>
        <w:t>hitung</w:t>
      </w:r>
      <w:r>
        <w:rPr>
          <w:rFonts w:ascii="Times New Roman" w:hAnsi="Times New Roman" w:cs="Times New Roman"/>
          <w:sz w:val="24"/>
          <w:szCs w:val="24"/>
        </w:rPr>
        <w:t xml:space="preserve"> (4,046) &gt; t</w:t>
      </w:r>
      <w:r w:rsidRPr="0059332E">
        <w:rPr>
          <w:rFonts w:ascii="Times New Roman" w:hAnsi="Times New Roman" w:cs="Times New Roman"/>
          <w:sz w:val="24"/>
          <w:szCs w:val="24"/>
          <w:vertAlign w:val="subscript"/>
        </w:rPr>
        <w:t>tabel</w:t>
      </w:r>
      <w:r>
        <w:rPr>
          <w:rFonts w:ascii="Times New Roman" w:hAnsi="Times New Roman" w:cs="Times New Roman"/>
          <w:sz w:val="24"/>
          <w:szCs w:val="24"/>
        </w:rPr>
        <w:t xml:space="preserve">(2,018) atau signifikansi (0,000) &lt; 5% (0,05). Dapat diartikan bahwa kecerdasan intrapersonal  berhubungan signifikan dengan perilaku moral anak. </w:t>
      </w:r>
    </w:p>
    <w:p w:rsidR="00D64197" w:rsidRDefault="00D64197" w:rsidP="00D64197">
      <w:pPr>
        <w:spacing w:line="360" w:lineRule="auto"/>
        <w:ind w:left="142" w:firstLine="578"/>
        <w:rPr>
          <w:rFonts w:ascii="Times New Roman" w:hAnsi="Times New Roman" w:cs="Times New Roman"/>
          <w:sz w:val="24"/>
          <w:szCs w:val="24"/>
        </w:rPr>
      </w:pPr>
      <w:r>
        <w:rPr>
          <w:rFonts w:ascii="Times New Roman" w:hAnsi="Times New Roman" w:cs="Times New Roman"/>
          <w:sz w:val="24"/>
          <w:szCs w:val="24"/>
        </w:rPr>
        <w:t xml:space="preserve">Berdasarkan penelitian terdahulu yaitu hubungan kecerdasan intrapersonal dengan kemandirian anak usia 5-6 tahun di Ra Madinatussalam Kecamatan Percit Sei Tuan yang diteliti oleh Hamidah Saroh di Universitas Medan bahwa adanya hubungan antara kecerdasan intrapersonal dengan kemandirian, dimana anak itu sendiri berperan penting dalam terbentuknya kemandirian pada diri anak. gambar hubungan kecerdasan intrapersonal dengan kemandirian anak berdasarkan uji korelasi pearson product moment diperoleh nilai koefissien korelasi (r) untuk hubungan kecerdasan intrapersonal dengan kemandirian menunjukkan 0,416. Yang termasuk dalam kategori sedang. Dapat disimpulkan bahwa kecerdasan intrapersonal yang tinggi akan menghasilkan kemandirian anak yang baik. Yang membedakan penelitian, waktu penelitian. </w:t>
      </w:r>
      <w:r w:rsidRPr="004C3D7C">
        <w:rPr>
          <w:rFonts w:ascii="Times New Roman" w:hAnsi="Times New Roman" w:cs="Times New Roman"/>
          <w:sz w:val="24"/>
          <w:szCs w:val="24"/>
        </w:rPr>
        <w:t xml:space="preserve">Kecerdasan intrapersonal atau kecerdasan memahami diri sendiri merupakan kecerdasan yang terletak pada diri seorang yang ditandai dengan kemampuan untuk </w:t>
      </w:r>
      <w:r w:rsidRPr="004C3D7C">
        <w:rPr>
          <w:rFonts w:ascii="Times New Roman" w:hAnsi="Times New Roman" w:cs="Times New Roman"/>
          <w:sz w:val="24"/>
          <w:szCs w:val="24"/>
        </w:rPr>
        <w:lastRenderedPageBreak/>
        <w:t>memahami diri sendiri, dan bertindak berdasarkan pe</w:t>
      </w:r>
      <w:r>
        <w:rPr>
          <w:rFonts w:ascii="Times New Roman" w:hAnsi="Times New Roman" w:cs="Times New Roman"/>
          <w:sz w:val="24"/>
          <w:szCs w:val="24"/>
        </w:rPr>
        <w:t>mahaman tersebut. menurut Wina Sanjaya (2008), kecerdasan perilaku moral terbangun dari tujuh kebijakan utama yaitu empati, hati murani, control diri, rasa hormat, toleransi keadilan, yang membantu anak menghadapi tantangan dan tekanan etik yang tidak dapat dihindari dalam kehidupannya kelak. Perilaku moral dipengarui oleh faktor individu dan sosial. Faktor individu yang dimaksud adalah temperamen, kontrol diri, harga diri, umur dan kecerdasan, pendidikan, interaksi sosial, emosi, sedangkan faktor sosial meliputi keluarga, teman sebaya, media massa, dan masyarakat. Meningkatnya kapasitas moral anak dan didukung dengan lingkungan yang kondusif, sehingga berpotensi menguasai moralitas yang lebih tinggi. Ketika anak berhasil menguasai satu kebajikan, kecerdasan moralnya semakin meningkat dan anak mecapai tingkat kecerdasan moral yang lebih tinggi. Perkembangan moral merupakan suatu proses terus menerus berkelanjutan sepanjang hidup. Meningkatnya kapasitas moral anak dan didukung dengan lingkungan yang kondusif. Sehingga anak berpotensi menguasai moralitas yang lebih tinggi. Hal senada dikemukan oleh Mulyadi dalam Azhar  dan putri (2009) bahwa anak-anak sebagai geneeasi yang unggul pada dasarnya tidak akan tumbuh degan sendirinya.</w:t>
      </w:r>
    </w:p>
    <w:p w:rsidR="00D64197" w:rsidRDefault="00D64197" w:rsidP="00D64197">
      <w:pPr>
        <w:spacing w:line="360" w:lineRule="auto"/>
        <w:ind w:left="142"/>
        <w:rPr>
          <w:rFonts w:ascii="Times New Roman" w:hAnsi="Times New Roman" w:cs="Times New Roman"/>
          <w:b/>
          <w:sz w:val="24"/>
          <w:szCs w:val="24"/>
        </w:rPr>
      </w:pPr>
      <w:r w:rsidRPr="00D64197">
        <w:rPr>
          <w:rFonts w:ascii="Times New Roman" w:hAnsi="Times New Roman" w:cs="Times New Roman"/>
          <w:b/>
          <w:sz w:val="24"/>
          <w:szCs w:val="24"/>
        </w:rPr>
        <w:t>SIMPULAN DAN REKOMENDASI</w:t>
      </w:r>
    </w:p>
    <w:p w:rsidR="00D64197" w:rsidRDefault="000E5513" w:rsidP="00301B11">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A. Simpulan </w:t>
      </w:r>
    </w:p>
    <w:p w:rsidR="00E436DB" w:rsidRPr="000E5513" w:rsidRDefault="000E5513" w:rsidP="00301B11">
      <w:pPr>
        <w:spacing w:line="360" w:lineRule="auto"/>
        <w:ind w:firstLine="578"/>
        <w:rPr>
          <w:rFonts w:ascii="Times New Roman" w:hAnsi="Times New Roman" w:cs="Times New Roman"/>
          <w:sz w:val="24"/>
          <w:szCs w:val="24"/>
        </w:rPr>
      </w:pPr>
      <w:r>
        <w:rPr>
          <w:rFonts w:ascii="Times New Roman" w:hAnsi="Times New Roman" w:cs="Times New Roman"/>
          <w:sz w:val="24"/>
          <w:szCs w:val="24"/>
        </w:rPr>
        <w:t>Berdasarkan hasil yang telah dilakukan  mengenai hubungan kecerdasan intrapersonal dengan perilaku moral anak 4-6 tahun di RA Ulul A</w:t>
      </w:r>
      <w:r w:rsidR="00E436DB">
        <w:rPr>
          <w:rFonts w:ascii="Times New Roman" w:hAnsi="Times New Roman" w:cs="Times New Roman"/>
          <w:sz w:val="24"/>
          <w:szCs w:val="24"/>
        </w:rPr>
        <w:t>zmi Kota Pekanbaru, peneliti menyipulkan bahwa:</w:t>
      </w:r>
    </w:p>
    <w:p w:rsidR="00E436DB" w:rsidRDefault="00E436DB" w:rsidP="00301B11">
      <w:pPr>
        <w:pStyle w:val="ListParagraph"/>
        <w:numPr>
          <w:ilvl w:val="0"/>
          <w:numId w:val="1"/>
        </w:numPr>
        <w:tabs>
          <w:tab w:val="left" w:pos="426"/>
        </w:tabs>
        <w:spacing w:line="360" w:lineRule="auto"/>
        <w:ind w:left="0" w:firstLine="0"/>
        <w:jc w:val="both"/>
        <w:rPr>
          <w:rFonts w:ascii="Times New Roman" w:hAnsi="Times New Roman" w:cs="Times New Roman"/>
          <w:sz w:val="24"/>
          <w:szCs w:val="24"/>
        </w:rPr>
      </w:pPr>
      <w:r w:rsidRPr="00E501E5">
        <w:rPr>
          <w:rFonts w:ascii="Times New Roman" w:hAnsi="Times New Roman" w:cs="Times New Roman"/>
          <w:sz w:val="24"/>
          <w:szCs w:val="24"/>
        </w:rPr>
        <w:t>kecerdasan intrapersonal Di Ra Ulum Azmi Kecamatan Pekanbaru, Kota Pekanbaru secara umum tergolong dalam kategori baik dengan persentase 72,99%. Artinya hal ini bahwa anak memiliki kecerdasan intrapersonal yang baik</w:t>
      </w:r>
      <w:r>
        <w:rPr>
          <w:rFonts w:ascii="Times New Roman" w:hAnsi="Times New Roman" w:cs="Times New Roman"/>
          <w:sz w:val="24"/>
          <w:szCs w:val="24"/>
        </w:rPr>
        <w:t>.</w:t>
      </w:r>
    </w:p>
    <w:p w:rsidR="00E436DB" w:rsidRDefault="00E436DB" w:rsidP="00301B11">
      <w:pPr>
        <w:pStyle w:val="ListParagraph"/>
        <w:numPr>
          <w:ilvl w:val="0"/>
          <w:numId w:val="1"/>
        </w:numPr>
        <w:tabs>
          <w:tab w:val="left" w:pos="284"/>
          <w:tab w:val="left" w:pos="426"/>
        </w:tabs>
        <w:spacing w:line="360" w:lineRule="auto"/>
        <w:ind w:left="0" w:firstLine="0"/>
        <w:jc w:val="both"/>
        <w:rPr>
          <w:rFonts w:ascii="Times New Roman" w:hAnsi="Times New Roman" w:cs="Times New Roman"/>
          <w:sz w:val="24"/>
          <w:szCs w:val="24"/>
        </w:rPr>
      </w:pPr>
      <w:r w:rsidRPr="00E501E5">
        <w:rPr>
          <w:rFonts w:ascii="Times New Roman" w:hAnsi="Times New Roman" w:cs="Times New Roman"/>
          <w:sz w:val="24"/>
          <w:szCs w:val="24"/>
        </w:rPr>
        <w:t xml:space="preserve"> perilaku moral anak usia 4-6 tahun di Ra Ulum Azmi Kecamatan Pekanbaru Kota, Kota Pekanbaru secara umum tergolong dalam kategoro baik dengan </w:t>
      </w:r>
      <w:r w:rsidRPr="00E501E5">
        <w:rPr>
          <w:rFonts w:ascii="Times New Roman" w:hAnsi="Times New Roman" w:cs="Times New Roman"/>
          <w:sz w:val="24"/>
          <w:szCs w:val="24"/>
        </w:rPr>
        <w:lastRenderedPageBreak/>
        <w:t>persentase 77,83%. Artinya hal ini memggambarkan bahwa anak memiliki perilaku moral yang baik.</w:t>
      </w:r>
    </w:p>
    <w:p w:rsidR="00E436DB" w:rsidRPr="00E501E5" w:rsidRDefault="00E436DB" w:rsidP="00E436DB">
      <w:pPr>
        <w:pStyle w:val="ListParagraph"/>
        <w:numPr>
          <w:ilvl w:val="0"/>
          <w:numId w:val="1"/>
        </w:numPr>
        <w:tabs>
          <w:tab w:val="left" w:pos="426"/>
        </w:tabs>
        <w:spacing w:line="360" w:lineRule="auto"/>
        <w:ind w:left="142" w:firstLine="0"/>
        <w:jc w:val="both"/>
        <w:rPr>
          <w:rFonts w:ascii="Times New Roman" w:hAnsi="Times New Roman" w:cs="Times New Roman"/>
          <w:sz w:val="24"/>
          <w:szCs w:val="24"/>
        </w:rPr>
      </w:pPr>
      <w:r w:rsidRPr="00E501E5">
        <w:rPr>
          <w:rFonts w:ascii="Times New Roman" w:hAnsi="Times New Roman" w:cs="Times New Roman"/>
          <w:sz w:val="24"/>
          <w:szCs w:val="24"/>
        </w:rPr>
        <w:t xml:space="preserve"> terdapat korelasi yang signifikan antara kecerdasan intrapersonal dengan perilaku moral anak usia 4-6 tahun Di Ra Ulum Azmi Kota Pekanbaru. Dimana korelasi yang terbentuk adalah korelasi positif artinya semakin baik kecedasan intrapersonal maka perilaku moral akan semakin baik.</w:t>
      </w:r>
    </w:p>
    <w:p w:rsidR="00E436DB" w:rsidRDefault="00301B11" w:rsidP="00301B11">
      <w:pPr>
        <w:spacing w:line="360" w:lineRule="auto"/>
        <w:ind w:left="-142"/>
        <w:rPr>
          <w:rFonts w:ascii="Times New Roman" w:hAnsi="Times New Roman" w:cs="Times New Roman"/>
          <w:b/>
          <w:sz w:val="24"/>
          <w:szCs w:val="24"/>
        </w:rPr>
      </w:pPr>
      <w:r>
        <w:rPr>
          <w:rFonts w:ascii="Times New Roman" w:hAnsi="Times New Roman" w:cs="Times New Roman"/>
          <w:b/>
          <w:sz w:val="24"/>
          <w:szCs w:val="24"/>
        </w:rPr>
        <w:t xml:space="preserve">B. Rekomendasi </w:t>
      </w:r>
    </w:p>
    <w:p w:rsidR="00301B11" w:rsidRDefault="00301B11" w:rsidP="00301B11">
      <w:pPr>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Berdasarkan hasil penelitian dan kesimpulan yang telah di paparkan, maka pada bagian ini perlu diberikan beberapa saran </w:t>
      </w:r>
      <w:r w:rsidR="00AB067C">
        <w:rPr>
          <w:rFonts w:ascii="Times New Roman" w:hAnsi="Times New Roman" w:cs="Times New Roman"/>
          <w:sz w:val="24"/>
          <w:szCs w:val="24"/>
        </w:rPr>
        <w:t>kepada pihak-pihak yanh terkait dengan penelitian ini, yaitu:</w:t>
      </w:r>
    </w:p>
    <w:p w:rsidR="0014414B" w:rsidRDefault="004A5F2D" w:rsidP="00976F9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Bagi anak perilaku moral sangat penting dike</w:t>
      </w:r>
      <w:r w:rsidR="005A0030">
        <w:rPr>
          <w:rFonts w:ascii="Times New Roman" w:hAnsi="Times New Roman" w:cs="Times New Roman"/>
          <w:sz w:val="24"/>
          <w:szCs w:val="24"/>
        </w:rPr>
        <w:t xml:space="preserve">mbangan karena perilaku anak di </w:t>
      </w:r>
      <w:r>
        <w:rPr>
          <w:rFonts w:ascii="Times New Roman" w:hAnsi="Times New Roman" w:cs="Times New Roman"/>
          <w:sz w:val="24"/>
          <w:szCs w:val="24"/>
        </w:rPr>
        <w:t xml:space="preserve">bentuk dari bagaimana perilaku moral anak sejak dini </w:t>
      </w:r>
      <w:r w:rsidR="00976F91">
        <w:rPr>
          <w:rFonts w:ascii="Times New Roman" w:hAnsi="Times New Roman" w:cs="Times New Roman"/>
          <w:sz w:val="24"/>
          <w:szCs w:val="24"/>
        </w:rPr>
        <w:t>dalam meningkatkan empati anak terhadap orang</w:t>
      </w:r>
      <w:r w:rsidR="005A0030">
        <w:rPr>
          <w:rFonts w:ascii="Times New Roman" w:hAnsi="Times New Roman" w:cs="Times New Roman"/>
          <w:sz w:val="24"/>
          <w:szCs w:val="24"/>
        </w:rPr>
        <w:t xml:space="preserve"> yang berada disekitarnya dan kecerdasan intrapersonal sangat penting dikembang</w:t>
      </w:r>
      <w:r w:rsidR="00CF47A4">
        <w:rPr>
          <w:rFonts w:ascii="Times New Roman" w:hAnsi="Times New Roman" w:cs="Times New Roman"/>
          <w:sz w:val="24"/>
          <w:szCs w:val="24"/>
        </w:rPr>
        <w:t>an k</w:t>
      </w:r>
      <w:r w:rsidR="00B271B0">
        <w:rPr>
          <w:rFonts w:ascii="Times New Roman" w:hAnsi="Times New Roman" w:cs="Times New Roman"/>
          <w:sz w:val="24"/>
          <w:szCs w:val="24"/>
        </w:rPr>
        <w:t>arena anak mampu memahani diri sendiri.</w:t>
      </w:r>
    </w:p>
    <w:p w:rsidR="00B271B0" w:rsidRDefault="00B271B0" w:rsidP="00976F9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Bagi guru diharapkan untuk lebih meningkatkan kreativitas dalam menyajikan </w:t>
      </w:r>
      <w:r w:rsidR="008C20DA">
        <w:rPr>
          <w:rFonts w:ascii="Times New Roman" w:hAnsi="Times New Roman" w:cs="Times New Roman"/>
          <w:sz w:val="24"/>
          <w:szCs w:val="24"/>
        </w:rPr>
        <w:t>kegiatan atau permainan agar tidak bosan.</w:t>
      </w:r>
    </w:p>
    <w:p w:rsidR="00E436DB" w:rsidRDefault="008C20DA" w:rsidP="00301B1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Bagi orang tua diharapkan untuk menjail hubungan yang aman dan nyaman dangan anak, dimana orang tua</w:t>
      </w:r>
      <w:r w:rsidR="00953F87">
        <w:rPr>
          <w:rFonts w:ascii="Times New Roman" w:hAnsi="Times New Roman" w:cs="Times New Roman"/>
          <w:sz w:val="24"/>
          <w:szCs w:val="24"/>
        </w:rPr>
        <w:t xml:space="preserve"> mampu memahami kebutuhan dan karakteristik anak. sehingga anak pun dapat mejnjalin hubungan yang baik dengan orang tua , juga diharapkan orang tua memberi memberi kesempatan kepada anak dan memberikan dukungan yang positif.</w:t>
      </w:r>
    </w:p>
    <w:p w:rsidR="00953F87" w:rsidRPr="00953F87" w:rsidRDefault="00687EEC" w:rsidP="00301B1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Peneliti selanjutnya, hasil penelitian ini belum sempurna dan masih banyak kekurangan. Selain itu melengkapi ini dengan menanbah variabel.</w:t>
      </w:r>
    </w:p>
    <w:p w:rsidR="00E436DB" w:rsidRDefault="00E436DB" w:rsidP="00E436DB">
      <w:pPr>
        <w:spacing w:line="360" w:lineRule="auto"/>
        <w:ind w:left="142"/>
        <w:rPr>
          <w:rFonts w:ascii="Times New Roman" w:hAnsi="Times New Roman" w:cs="Times New Roman"/>
          <w:sz w:val="24"/>
          <w:szCs w:val="24"/>
        </w:rPr>
      </w:pPr>
    </w:p>
    <w:p w:rsidR="00E436DB" w:rsidRDefault="00E436DB" w:rsidP="00687EEC">
      <w:pPr>
        <w:spacing w:line="360" w:lineRule="auto"/>
        <w:rPr>
          <w:rFonts w:ascii="Times New Roman" w:hAnsi="Times New Roman" w:cs="Times New Roman"/>
          <w:sz w:val="24"/>
          <w:szCs w:val="24"/>
        </w:rPr>
      </w:pPr>
    </w:p>
    <w:p w:rsidR="00875453" w:rsidRDefault="00875453" w:rsidP="00687EEC">
      <w:pPr>
        <w:spacing w:line="360" w:lineRule="auto"/>
        <w:rPr>
          <w:rFonts w:ascii="Times New Roman" w:hAnsi="Times New Roman" w:cs="Times New Roman"/>
          <w:sz w:val="24"/>
          <w:szCs w:val="24"/>
        </w:rPr>
      </w:pPr>
    </w:p>
    <w:p w:rsidR="00875453" w:rsidRDefault="00875453" w:rsidP="00687EEC">
      <w:pPr>
        <w:spacing w:line="360" w:lineRule="auto"/>
        <w:rPr>
          <w:rFonts w:ascii="Times New Roman" w:hAnsi="Times New Roman" w:cs="Times New Roman"/>
          <w:sz w:val="24"/>
          <w:szCs w:val="24"/>
        </w:rPr>
      </w:pPr>
    </w:p>
    <w:p w:rsidR="00875453" w:rsidRDefault="00875453" w:rsidP="00875453">
      <w:pPr>
        <w:spacing w:line="360" w:lineRule="auto"/>
        <w:ind w:left="142"/>
        <w:jc w:val="center"/>
        <w:rPr>
          <w:rFonts w:ascii="Times New Roman" w:hAnsi="Times New Roman" w:cs="Times New Roman"/>
          <w:b/>
          <w:sz w:val="24"/>
          <w:szCs w:val="24"/>
        </w:rPr>
      </w:pPr>
      <w:r w:rsidRPr="00433952">
        <w:rPr>
          <w:rFonts w:ascii="Times New Roman" w:hAnsi="Times New Roman" w:cs="Times New Roman"/>
          <w:b/>
          <w:sz w:val="24"/>
          <w:szCs w:val="24"/>
        </w:rPr>
        <w:lastRenderedPageBreak/>
        <w:t>DAFTAR PUSTAKA</w:t>
      </w:r>
    </w:p>
    <w:p w:rsidR="00875453" w:rsidRDefault="00875453" w:rsidP="00875453">
      <w:pPr>
        <w:spacing w:line="360" w:lineRule="auto"/>
        <w:ind w:left="142"/>
        <w:rPr>
          <w:rFonts w:ascii="Times New Roman" w:hAnsi="Times New Roman" w:cs="Times New Roman"/>
          <w:sz w:val="24"/>
          <w:szCs w:val="24"/>
        </w:rPr>
      </w:pPr>
      <w:r>
        <w:rPr>
          <w:rFonts w:ascii="Times New Roman" w:hAnsi="Times New Roman" w:cs="Times New Roman"/>
          <w:sz w:val="24"/>
          <w:szCs w:val="24"/>
        </w:rPr>
        <w:t>Agus Abdul Rahman. 2017. Psikolongi Sosial. Rajawali Pers. Jakarta.</w:t>
      </w:r>
    </w:p>
    <w:p w:rsidR="00875453" w:rsidRDefault="00875453" w:rsidP="00875453">
      <w:pPr>
        <w:spacing w:line="360" w:lineRule="auto"/>
        <w:ind w:left="142" w:hanging="851"/>
        <w:rPr>
          <w:rFonts w:ascii="Times New Roman" w:hAnsi="Times New Roman" w:cs="Times New Roman"/>
          <w:sz w:val="24"/>
          <w:szCs w:val="24"/>
        </w:rPr>
      </w:pPr>
      <w:r>
        <w:rPr>
          <w:rFonts w:ascii="Times New Roman" w:hAnsi="Times New Roman" w:cs="Times New Roman"/>
          <w:sz w:val="24"/>
          <w:szCs w:val="24"/>
        </w:rPr>
        <w:t xml:space="preserve">Amalia wahyuni, dkk. 2016. Hubungan Kecerdasan Intrapersonal Siswa Dengan Perilaku Verbal Bullying Di Sd Negeri 004 Banda Aceh. Jurnal Pesona Dasar. 3 (4): 36- 39. (Online). </w:t>
      </w:r>
      <w:r w:rsidRPr="00CB3983">
        <w:rPr>
          <w:rFonts w:ascii="Times New Roman" w:hAnsi="Times New Roman" w:cs="Times New Roman"/>
          <w:sz w:val="24"/>
          <w:szCs w:val="24"/>
          <w:u w:val="single"/>
        </w:rPr>
        <w:t>www.jurnal.unsyiah .ac.id/PEAR/article/download/7539/6206. (diakes oktober 2016)</w:t>
      </w:r>
      <w:r>
        <w:rPr>
          <w:rFonts w:ascii="Times New Roman" w:hAnsi="Times New Roman" w:cs="Times New Roman"/>
          <w:sz w:val="24"/>
          <w:szCs w:val="24"/>
        </w:rPr>
        <w:t>.</w:t>
      </w:r>
    </w:p>
    <w:p w:rsidR="00875453" w:rsidRDefault="00875453" w:rsidP="00875453">
      <w:pPr>
        <w:spacing w:line="360" w:lineRule="auto"/>
        <w:ind w:left="142" w:hanging="851"/>
        <w:rPr>
          <w:rFonts w:ascii="Times New Roman" w:hAnsi="Times New Roman" w:cs="Times New Roman"/>
        </w:rPr>
      </w:pPr>
      <w:r>
        <w:rPr>
          <w:rFonts w:ascii="Times New Roman" w:hAnsi="Times New Roman" w:cs="Times New Roman"/>
          <w:sz w:val="24"/>
          <w:szCs w:val="24"/>
        </w:rPr>
        <w:t xml:space="preserve">Azhar, M  H &amp; Putri, D. E (2009). Kecerdasan moral pada anak yang mengalami deviasi mothering jurnal psikologi. Volume 2 no. 2 97-99 </w:t>
      </w:r>
      <w:r w:rsidRPr="00876CF6">
        <w:rPr>
          <w:rFonts w:ascii="Times New Roman" w:hAnsi="Times New Roman" w:cs="Times New Roman"/>
          <w:u w:val="single"/>
        </w:rPr>
        <w:t>https://ejournal.gunadarma,acid/indexphp/psiko/article/view/410</w:t>
      </w:r>
      <w:r>
        <w:rPr>
          <w:rFonts w:ascii="Times New Roman" w:hAnsi="Times New Roman" w:cs="Times New Roman"/>
          <w:u w:val="single"/>
        </w:rPr>
        <w:t xml:space="preserve"> </w:t>
      </w:r>
      <w:r>
        <w:rPr>
          <w:rFonts w:ascii="Times New Roman" w:hAnsi="Times New Roman" w:cs="Times New Roman"/>
        </w:rPr>
        <w:t>(diakses tanggal 19 April 2019).</w:t>
      </w:r>
    </w:p>
    <w:p w:rsidR="00875453" w:rsidRDefault="00875453" w:rsidP="00875453">
      <w:pPr>
        <w:spacing w:line="360" w:lineRule="auto"/>
        <w:ind w:left="142"/>
        <w:rPr>
          <w:rFonts w:ascii="Times New Roman" w:hAnsi="Times New Roman" w:cs="Times New Roman"/>
          <w:sz w:val="24"/>
          <w:szCs w:val="24"/>
        </w:rPr>
      </w:pPr>
      <w:r>
        <w:rPr>
          <w:rFonts w:ascii="Times New Roman" w:hAnsi="Times New Roman" w:cs="Times New Roman"/>
          <w:sz w:val="24"/>
          <w:szCs w:val="24"/>
        </w:rPr>
        <w:t xml:space="preserve">Azwar Saifuddin. 2013. Metode penelitian. Yogyakarta. Pustaka Pelajar. </w:t>
      </w:r>
    </w:p>
    <w:p w:rsidR="00875453" w:rsidRDefault="00875453" w:rsidP="00875453">
      <w:pPr>
        <w:spacing w:line="360" w:lineRule="auto"/>
        <w:ind w:left="142" w:hanging="851"/>
        <w:rPr>
          <w:rFonts w:ascii="Times New Roman" w:hAnsi="Times New Roman" w:cs="Times New Roman"/>
          <w:sz w:val="24"/>
          <w:szCs w:val="24"/>
        </w:rPr>
      </w:pPr>
      <w:r>
        <w:rPr>
          <w:rFonts w:ascii="Times New Roman" w:hAnsi="Times New Roman" w:cs="Times New Roman"/>
          <w:sz w:val="24"/>
          <w:szCs w:val="24"/>
        </w:rPr>
        <w:t>Borba, Michelle. 2008. Membangun Kecerdasan Moral Pada Anak. PT Gramedia Pustaka Utama. Jakarta.</w:t>
      </w:r>
    </w:p>
    <w:p w:rsidR="00875453" w:rsidRDefault="00875453" w:rsidP="00875453">
      <w:pPr>
        <w:spacing w:line="360" w:lineRule="auto"/>
        <w:ind w:left="142" w:hanging="993"/>
        <w:rPr>
          <w:rFonts w:ascii="Times New Roman" w:hAnsi="Times New Roman" w:cs="Times New Roman"/>
          <w:sz w:val="24"/>
          <w:szCs w:val="24"/>
        </w:rPr>
      </w:pPr>
      <w:r>
        <w:rPr>
          <w:rFonts w:ascii="Times New Roman" w:hAnsi="Times New Roman" w:cs="Times New Roman"/>
          <w:sz w:val="24"/>
          <w:szCs w:val="24"/>
        </w:rPr>
        <w:t>Efendi Mares Fitri. 2015. Hubungan Antara Kecerdasan Intrapersonal Dengan Presrasi Belajar Siswa IV Gugus Kecamatan Standakan Kebupaten Bantul Yogyakarta.</w:t>
      </w:r>
    </w:p>
    <w:p w:rsidR="00875453" w:rsidRDefault="00875453" w:rsidP="00875453">
      <w:pPr>
        <w:spacing w:line="360" w:lineRule="auto"/>
        <w:ind w:left="142"/>
        <w:rPr>
          <w:rFonts w:ascii="Times New Roman" w:hAnsi="Times New Roman" w:cs="Times New Roman"/>
          <w:sz w:val="24"/>
          <w:szCs w:val="24"/>
        </w:rPr>
      </w:pPr>
      <w:r>
        <w:rPr>
          <w:rFonts w:ascii="Times New Roman" w:hAnsi="Times New Roman" w:cs="Times New Roman"/>
          <w:sz w:val="24"/>
          <w:szCs w:val="24"/>
        </w:rPr>
        <w:t>Hurlock, Elizabeth B. 2013. Perkembangan Anak (Jilid 1). Jakarta: Erilangga.</w:t>
      </w:r>
    </w:p>
    <w:p w:rsidR="00875453" w:rsidRDefault="00875453" w:rsidP="00875453">
      <w:pPr>
        <w:spacing w:line="360" w:lineRule="auto"/>
        <w:ind w:left="142" w:hanging="851"/>
        <w:rPr>
          <w:rFonts w:ascii="Times New Roman" w:hAnsi="Times New Roman" w:cs="Times New Roman"/>
          <w:sz w:val="24"/>
          <w:szCs w:val="24"/>
        </w:rPr>
      </w:pPr>
      <w:r>
        <w:rPr>
          <w:rFonts w:ascii="Times New Roman" w:hAnsi="Times New Roman" w:cs="Times New Roman"/>
          <w:sz w:val="24"/>
          <w:szCs w:val="24"/>
        </w:rPr>
        <w:t xml:space="preserve">Nurul Zuriah 2015. Pendidikan Moral Dan Budi Pekerti Dalam Perspektif Perubahan Menggagas Platfom Pendidikan Budi Pekerti Secara Konsektual Dan Futuristik. Bumi Aksara. Jakarta. </w:t>
      </w:r>
    </w:p>
    <w:p w:rsidR="00875453" w:rsidRDefault="00875453" w:rsidP="00875453">
      <w:pPr>
        <w:spacing w:line="360" w:lineRule="auto"/>
        <w:ind w:left="142" w:hanging="709"/>
        <w:rPr>
          <w:rFonts w:ascii="Times New Roman" w:hAnsi="Times New Roman" w:cs="Times New Roman"/>
          <w:sz w:val="24"/>
          <w:szCs w:val="24"/>
        </w:rPr>
      </w:pPr>
      <w:r>
        <w:rPr>
          <w:rFonts w:ascii="Times New Roman" w:hAnsi="Times New Roman" w:cs="Times New Roman"/>
          <w:sz w:val="24"/>
          <w:szCs w:val="24"/>
        </w:rPr>
        <w:t xml:space="preserve">Maria j wantah. 2005. Pengembangan Displin Dan Pembentukan Moral Pada Usia Dini. Departeman Pendidikan Nasional. Jakarta. </w:t>
      </w:r>
    </w:p>
    <w:p w:rsidR="00875453" w:rsidRDefault="00875453" w:rsidP="00875453">
      <w:pPr>
        <w:spacing w:line="360" w:lineRule="auto"/>
        <w:ind w:left="142" w:hanging="851"/>
        <w:rPr>
          <w:rFonts w:ascii="Times New Roman" w:hAnsi="Times New Roman" w:cs="Times New Roman"/>
          <w:sz w:val="24"/>
          <w:szCs w:val="24"/>
        </w:rPr>
      </w:pPr>
      <w:r>
        <w:rPr>
          <w:rFonts w:ascii="Times New Roman" w:hAnsi="Times New Roman" w:cs="Times New Roman"/>
          <w:sz w:val="24"/>
          <w:szCs w:val="24"/>
        </w:rPr>
        <w:t>Ria Novianti. 2012. Teknik Observasi Bagi Pendidikan Anak  Usia  Dini. EDUCHILD. Pekanbaru. Vol 7 No. 1 Tahun 2012.</w:t>
      </w:r>
    </w:p>
    <w:p w:rsidR="00875453" w:rsidRDefault="00875453" w:rsidP="00875453">
      <w:pPr>
        <w:spacing w:line="360" w:lineRule="auto"/>
        <w:ind w:left="142"/>
        <w:rPr>
          <w:rFonts w:ascii="Times New Roman" w:hAnsi="Times New Roman" w:cs="Times New Roman"/>
          <w:sz w:val="24"/>
          <w:szCs w:val="24"/>
        </w:rPr>
      </w:pPr>
      <w:r>
        <w:rPr>
          <w:rFonts w:ascii="Times New Roman" w:hAnsi="Times New Roman" w:cs="Times New Roman"/>
          <w:sz w:val="24"/>
          <w:szCs w:val="24"/>
        </w:rPr>
        <w:t>Riduwan. 2012. Dasar-Dasar Statistik. Bandung.</w:t>
      </w:r>
    </w:p>
    <w:p w:rsidR="00875453" w:rsidRDefault="00875453" w:rsidP="00875453">
      <w:pPr>
        <w:spacing w:line="360" w:lineRule="auto"/>
        <w:ind w:left="142" w:hanging="1134"/>
        <w:rPr>
          <w:rFonts w:ascii="Times New Roman" w:hAnsi="Times New Roman" w:cs="Times New Roman"/>
          <w:sz w:val="24"/>
          <w:szCs w:val="24"/>
        </w:rPr>
      </w:pPr>
      <w:r>
        <w:rPr>
          <w:rFonts w:ascii="Times New Roman" w:hAnsi="Times New Roman" w:cs="Times New Roman"/>
          <w:sz w:val="24"/>
          <w:szCs w:val="24"/>
        </w:rPr>
        <w:lastRenderedPageBreak/>
        <w:t>Saroh Hanidah. 2018. Hubungan Kecerdasan Intrapersonal Denga Kemandirian Anak Usia 5-6 Tanun Di Ra Madinatusalam Kecamatan Percut Sei Tuan.</w:t>
      </w:r>
      <w:r w:rsidRPr="00134116">
        <w:rPr>
          <w:rFonts w:ascii="Times New Roman" w:hAnsi="Times New Roman" w:cs="Times New Roman"/>
          <w:sz w:val="24"/>
          <w:szCs w:val="24"/>
        </w:rPr>
        <w:t xml:space="preserve"> </w:t>
      </w:r>
    </w:p>
    <w:p w:rsidR="00875453" w:rsidRDefault="00875453" w:rsidP="00875453">
      <w:pPr>
        <w:spacing w:line="360" w:lineRule="auto"/>
        <w:ind w:left="142"/>
        <w:rPr>
          <w:rFonts w:ascii="Times New Roman" w:hAnsi="Times New Roman" w:cs="Times New Roman"/>
          <w:sz w:val="24"/>
          <w:szCs w:val="24"/>
        </w:rPr>
      </w:pPr>
      <w:r>
        <w:rPr>
          <w:rFonts w:ascii="Times New Roman" w:hAnsi="Times New Roman" w:cs="Times New Roman"/>
          <w:sz w:val="24"/>
          <w:szCs w:val="24"/>
        </w:rPr>
        <w:t>Sugiyono. 2013. Statikstika Untuk Penelitian. Bandung : Alfabeta.</w:t>
      </w:r>
    </w:p>
    <w:p w:rsidR="00875453" w:rsidRDefault="00875453" w:rsidP="00875453">
      <w:pPr>
        <w:spacing w:line="360" w:lineRule="auto"/>
        <w:ind w:left="142" w:hanging="993"/>
        <w:rPr>
          <w:rFonts w:ascii="Times New Roman" w:hAnsi="Times New Roman" w:cs="Times New Roman"/>
          <w:sz w:val="24"/>
          <w:szCs w:val="24"/>
        </w:rPr>
      </w:pPr>
      <w:r>
        <w:rPr>
          <w:rFonts w:ascii="Times New Roman" w:hAnsi="Times New Roman" w:cs="Times New Roman"/>
          <w:sz w:val="24"/>
          <w:szCs w:val="24"/>
        </w:rPr>
        <w:t>Suharsimi, Arikunto. 2013 Prosedur Penelitiansuatu Pendekatan Praktik. Jakarta: Rineka Cipta</w:t>
      </w: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Default="00875453" w:rsidP="00875453">
      <w:pPr>
        <w:ind w:left="142"/>
        <w:rPr>
          <w:rFonts w:ascii="Times New Roman" w:hAnsi="Times New Roman" w:cs="Times New Roman"/>
          <w:sz w:val="24"/>
          <w:szCs w:val="24"/>
        </w:rPr>
      </w:pPr>
    </w:p>
    <w:p w:rsidR="00875453" w:rsidRPr="00522D62" w:rsidRDefault="00875453" w:rsidP="00875453">
      <w:pPr>
        <w:ind w:left="142"/>
        <w:rPr>
          <w:rFonts w:ascii="Times New Roman" w:hAnsi="Times New Roman" w:cs="Times New Roman"/>
          <w:sz w:val="24"/>
          <w:szCs w:val="24"/>
        </w:rPr>
      </w:pPr>
    </w:p>
    <w:p w:rsidR="00875453" w:rsidRDefault="00875453" w:rsidP="00687EEC">
      <w:pPr>
        <w:spacing w:line="360" w:lineRule="auto"/>
        <w:rPr>
          <w:rFonts w:ascii="Times New Roman" w:hAnsi="Times New Roman" w:cs="Times New Roman"/>
          <w:sz w:val="24"/>
          <w:szCs w:val="24"/>
        </w:rPr>
      </w:pPr>
    </w:p>
    <w:p w:rsidR="000E5513" w:rsidRPr="00D64197" w:rsidRDefault="000E5513" w:rsidP="00D64197">
      <w:pPr>
        <w:spacing w:line="360" w:lineRule="auto"/>
        <w:ind w:left="142"/>
        <w:rPr>
          <w:rFonts w:ascii="Times New Roman" w:hAnsi="Times New Roman" w:cs="Times New Roman"/>
          <w:b/>
          <w:sz w:val="24"/>
          <w:szCs w:val="24"/>
        </w:rPr>
      </w:pPr>
    </w:p>
    <w:p w:rsidR="00D64197" w:rsidRDefault="00D64197" w:rsidP="00D64197">
      <w:pPr>
        <w:spacing w:line="360" w:lineRule="auto"/>
        <w:ind w:left="142"/>
        <w:rPr>
          <w:rFonts w:ascii="Times New Roman" w:hAnsi="Times New Roman" w:cs="Times New Roman"/>
          <w:sz w:val="24"/>
          <w:szCs w:val="24"/>
        </w:rPr>
      </w:pPr>
    </w:p>
    <w:p w:rsidR="00D64197" w:rsidRDefault="00D64197" w:rsidP="00D64197">
      <w:pPr>
        <w:spacing w:line="360" w:lineRule="auto"/>
        <w:ind w:left="142"/>
        <w:rPr>
          <w:rFonts w:ascii="Times New Roman" w:eastAsiaTheme="minorEastAsia" w:hAnsi="Times New Roman" w:cs="Times New Roman"/>
          <w:sz w:val="24"/>
          <w:szCs w:val="24"/>
        </w:rPr>
      </w:pPr>
    </w:p>
    <w:p w:rsidR="00D64197" w:rsidRDefault="00D64197" w:rsidP="00D64197">
      <w:pPr>
        <w:spacing w:line="360" w:lineRule="auto"/>
        <w:ind w:left="142"/>
        <w:rPr>
          <w:rFonts w:ascii="Times New Roman" w:eastAsiaTheme="minorEastAsia" w:hAnsi="Times New Roman" w:cs="Times New Roman"/>
          <w:sz w:val="24"/>
          <w:szCs w:val="24"/>
        </w:rPr>
      </w:pPr>
    </w:p>
    <w:p w:rsidR="001F1BDB" w:rsidRPr="001F1BDB" w:rsidRDefault="001F1BDB" w:rsidP="001F1BDB">
      <w:pPr>
        <w:spacing w:before="240" w:line="360" w:lineRule="auto"/>
        <w:rPr>
          <w:rFonts w:ascii="Times New Roman" w:hAnsi="Times New Roman" w:cs="Times New Roman"/>
          <w:b/>
          <w:sz w:val="24"/>
          <w:szCs w:val="24"/>
        </w:rPr>
      </w:pPr>
    </w:p>
    <w:sectPr w:rsidR="001F1BDB" w:rsidRPr="001F1BDB" w:rsidSect="00A37B86">
      <w:type w:val="continuous"/>
      <w:pgSz w:w="11907" w:h="16839"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87B" w:rsidRDefault="00CF287B" w:rsidP="0093195E">
      <w:pPr>
        <w:spacing w:after="0" w:line="240" w:lineRule="auto"/>
      </w:pPr>
      <w:r>
        <w:separator/>
      </w:r>
    </w:p>
  </w:endnote>
  <w:endnote w:type="continuationSeparator" w:id="1">
    <w:p w:rsidR="00CF287B" w:rsidRDefault="00CF287B" w:rsidP="00931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87B" w:rsidRDefault="00CF287B" w:rsidP="0093195E">
      <w:pPr>
        <w:spacing w:after="0" w:line="240" w:lineRule="auto"/>
      </w:pPr>
      <w:r>
        <w:separator/>
      </w:r>
    </w:p>
  </w:footnote>
  <w:footnote w:type="continuationSeparator" w:id="1">
    <w:p w:rsidR="00CF287B" w:rsidRDefault="00CF287B" w:rsidP="009319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49266"/>
      <w:docPartObj>
        <w:docPartGallery w:val="Page Numbers (Top of Page)"/>
        <w:docPartUnique/>
      </w:docPartObj>
    </w:sdtPr>
    <w:sdtContent>
      <w:p w:rsidR="0093195E" w:rsidRDefault="00AE7F46">
        <w:pPr>
          <w:pStyle w:val="Header"/>
          <w:jc w:val="right"/>
        </w:pPr>
        <w:fldSimple w:instr=" PAGE   \* MERGEFORMAT ">
          <w:r w:rsidR="001E4EA5">
            <w:rPr>
              <w:noProof/>
            </w:rPr>
            <w:t>2</w:t>
          </w:r>
        </w:fldSimple>
      </w:p>
    </w:sdtContent>
  </w:sdt>
  <w:p w:rsidR="0093195E" w:rsidRDefault="009319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C68"/>
    <w:multiLevelType w:val="hybridMultilevel"/>
    <w:tmpl w:val="98C685AA"/>
    <w:lvl w:ilvl="0" w:tplc="0421000F">
      <w:start w:val="1"/>
      <w:numFmt w:val="decimal"/>
      <w:lvlText w:val="%1."/>
      <w:lvlJc w:val="left"/>
      <w:pPr>
        <w:ind w:left="578" w:hanging="360"/>
      </w:p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
    <w:nsid w:val="7EBD7CF4"/>
    <w:multiLevelType w:val="hybridMultilevel"/>
    <w:tmpl w:val="EC6A52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C042C"/>
    <w:rsid w:val="000214DC"/>
    <w:rsid w:val="00032E71"/>
    <w:rsid w:val="0004028F"/>
    <w:rsid w:val="000619C3"/>
    <w:rsid w:val="000754DA"/>
    <w:rsid w:val="000E5513"/>
    <w:rsid w:val="00101820"/>
    <w:rsid w:val="00137BFF"/>
    <w:rsid w:val="0014414B"/>
    <w:rsid w:val="00196EF8"/>
    <w:rsid w:val="001B2540"/>
    <w:rsid w:val="001B51C6"/>
    <w:rsid w:val="001C21CA"/>
    <w:rsid w:val="001E4EA5"/>
    <w:rsid w:val="001F1BDB"/>
    <w:rsid w:val="00206A82"/>
    <w:rsid w:val="00213D60"/>
    <w:rsid w:val="00234923"/>
    <w:rsid w:val="00274070"/>
    <w:rsid w:val="002E2541"/>
    <w:rsid w:val="00301B11"/>
    <w:rsid w:val="00303410"/>
    <w:rsid w:val="00322F13"/>
    <w:rsid w:val="00357416"/>
    <w:rsid w:val="003A667B"/>
    <w:rsid w:val="003C4D23"/>
    <w:rsid w:val="003F2F9D"/>
    <w:rsid w:val="003F6A4F"/>
    <w:rsid w:val="00414740"/>
    <w:rsid w:val="00417076"/>
    <w:rsid w:val="0046146D"/>
    <w:rsid w:val="0048574F"/>
    <w:rsid w:val="0049665C"/>
    <w:rsid w:val="004A5F2D"/>
    <w:rsid w:val="004E3EEC"/>
    <w:rsid w:val="004E40E4"/>
    <w:rsid w:val="004F4997"/>
    <w:rsid w:val="005232B9"/>
    <w:rsid w:val="00526855"/>
    <w:rsid w:val="00543A8D"/>
    <w:rsid w:val="0055450C"/>
    <w:rsid w:val="00554EED"/>
    <w:rsid w:val="0057662A"/>
    <w:rsid w:val="00577264"/>
    <w:rsid w:val="005A0030"/>
    <w:rsid w:val="005C2ADE"/>
    <w:rsid w:val="005D4182"/>
    <w:rsid w:val="005F2720"/>
    <w:rsid w:val="005F40B0"/>
    <w:rsid w:val="006238B7"/>
    <w:rsid w:val="006323D7"/>
    <w:rsid w:val="00687EEC"/>
    <w:rsid w:val="006D549B"/>
    <w:rsid w:val="006D7911"/>
    <w:rsid w:val="0076780C"/>
    <w:rsid w:val="0079245E"/>
    <w:rsid w:val="007C77BB"/>
    <w:rsid w:val="007E2FC7"/>
    <w:rsid w:val="007F6424"/>
    <w:rsid w:val="008128BD"/>
    <w:rsid w:val="00823D7A"/>
    <w:rsid w:val="00837B2F"/>
    <w:rsid w:val="00844DCD"/>
    <w:rsid w:val="008534BC"/>
    <w:rsid w:val="008623CF"/>
    <w:rsid w:val="00875453"/>
    <w:rsid w:val="00885024"/>
    <w:rsid w:val="008A18E4"/>
    <w:rsid w:val="008A2E5D"/>
    <w:rsid w:val="008C20DA"/>
    <w:rsid w:val="008F61A6"/>
    <w:rsid w:val="009257CF"/>
    <w:rsid w:val="0093195E"/>
    <w:rsid w:val="00946276"/>
    <w:rsid w:val="00953F87"/>
    <w:rsid w:val="00976F91"/>
    <w:rsid w:val="0099507E"/>
    <w:rsid w:val="00997934"/>
    <w:rsid w:val="009A3B1D"/>
    <w:rsid w:val="009A49FD"/>
    <w:rsid w:val="009B4C01"/>
    <w:rsid w:val="009B5F89"/>
    <w:rsid w:val="009C7809"/>
    <w:rsid w:val="009F6FB2"/>
    <w:rsid w:val="00A21375"/>
    <w:rsid w:val="00A37A8F"/>
    <w:rsid w:val="00A37B86"/>
    <w:rsid w:val="00A62BA7"/>
    <w:rsid w:val="00A639FA"/>
    <w:rsid w:val="00AA6835"/>
    <w:rsid w:val="00AA7B37"/>
    <w:rsid w:val="00AB067C"/>
    <w:rsid w:val="00AE7F46"/>
    <w:rsid w:val="00AF66AA"/>
    <w:rsid w:val="00B21BEE"/>
    <w:rsid w:val="00B271B0"/>
    <w:rsid w:val="00B513DF"/>
    <w:rsid w:val="00B549BC"/>
    <w:rsid w:val="00B71A8C"/>
    <w:rsid w:val="00B7206C"/>
    <w:rsid w:val="00BF4F7C"/>
    <w:rsid w:val="00C06D7E"/>
    <w:rsid w:val="00C16FDC"/>
    <w:rsid w:val="00C274D0"/>
    <w:rsid w:val="00C50B32"/>
    <w:rsid w:val="00C60B87"/>
    <w:rsid w:val="00C6553D"/>
    <w:rsid w:val="00CB420B"/>
    <w:rsid w:val="00CC78FC"/>
    <w:rsid w:val="00CD21E2"/>
    <w:rsid w:val="00CF287B"/>
    <w:rsid w:val="00CF47A4"/>
    <w:rsid w:val="00D14893"/>
    <w:rsid w:val="00D55D4D"/>
    <w:rsid w:val="00D6323D"/>
    <w:rsid w:val="00D64197"/>
    <w:rsid w:val="00DA2524"/>
    <w:rsid w:val="00DA34B5"/>
    <w:rsid w:val="00DA6DF8"/>
    <w:rsid w:val="00DD01DC"/>
    <w:rsid w:val="00E02F78"/>
    <w:rsid w:val="00E20311"/>
    <w:rsid w:val="00E22BC7"/>
    <w:rsid w:val="00E436DB"/>
    <w:rsid w:val="00E451C2"/>
    <w:rsid w:val="00E92A8D"/>
    <w:rsid w:val="00EA1572"/>
    <w:rsid w:val="00EC7FBC"/>
    <w:rsid w:val="00ED02DD"/>
    <w:rsid w:val="00F20B86"/>
    <w:rsid w:val="00F75639"/>
    <w:rsid w:val="00FA04C2"/>
    <w:rsid w:val="00FC042C"/>
    <w:rsid w:val="00FF4FC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B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540"/>
    <w:rPr>
      <w:color w:val="0000FF" w:themeColor="hyperlink"/>
      <w:u w:val="single"/>
    </w:rPr>
  </w:style>
  <w:style w:type="paragraph" w:styleId="ListParagraph">
    <w:name w:val="List Paragraph"/>
    <w:basedOn w:val="Normal"/>
    <w:uiPriority w:val="34"/>
    <w:qFormat/>
    <w:rsid w:val="005F40B0"/>
    <w:pPr>
      <w:ind w:left="720"/>
      <w:contextualSpacing/>
      <w:jc w:val="left"/>
    </w:pPr>
  </w:style>
  <w:style w:type="paragraph" w:styleId="BalloonText">
    <w:name w:val="Balloon Text"/>
    <w:basedOn w:val="Normal"/>
    <w:link w:val="BalloonTextChar"/>
    <w:uiPriority w:val="99"/>
    <w:semiHidden/>
    <w:unhideWhenUsed/>
    <w:rsid w:val="00FF4F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FC4"/>
    <w:rPr>
      <w:rFonts w:ascii="Tahoma" w:hAnsi="Tahoma" w:cs="Tahoma"/>
      <w:sz w:val="16"/>
      <w:szCs w:val="16"/>
    </w:rPr>
  </w:style>
  <w:style w:type="table" w:styleId="TableGrid">
    <w:name w:val="Table Grid"/>
    <w:basedOn w:val="TableNormal"/>
    <w:uiPriority w:val="59"/>
    <w:rsid w:val="00CB42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823D7A"/>
    <w:pPr>
      <w:spacing w:after="0" w:line="240" w:lineRule="auto"/>
      <w:jc w:val="left"/>
    </w:pPr>
    <w:rPr>
      <w:color w:val="31849B" w:themeColor="accent5" w:themeShade="BF"/>
      <w:lang w:val="en-U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tlid-translation">
    <w:name w:val="tlid-translation"/>
    <w:basedOn w:val="DefaultParagraphFont"/>
    <w:rsid w:val="0099507E"/>
  </w:style>
  <w:style w:type="character" w:styleId="LineNumber">
    <w:name w:val="line number"/>
    <w:basedOn w:val="DefaultParagraphFont"/>
    <w:uiPriority w:val="99"/>
    <w:semiHidden/>
    <w:unhideWhenUsed/>
    <w:rsid w:val="0093195E"/>
  </w:style>
  <w:style w:type="paragraph" w:styleId="Header">
    <w:name w:val="header"/>
    <w:basedOn w:val="Normal"/>
    <w:link w:val="HeaderChar"/>
    <w:uiPriority w:val="99"/>
    <w:unhideWhenUsed/>
    <w:rsid w:val="009319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95E"/>
  </w:style>
  <w:style w:type="paragraph" w:styleId="Footer">
    <w:name w:val="footer"/>
    <w:basedOn w:val="Normal"/>
    <w:link w:val="FooterChar"/>
    <w:uiPriority w:val="99"/>
    <w:semiHidden/>
    <w:unhideWhenUsed/>
    <w:rsid w:val="0093195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195E"/>
  </w:style>
</w:styles>
</file>

<file path=word/webSettings.xml><?xml version="1.0" encoding="utf-8"?>
<w:webSettings xmlns:r="http://schemas.openxmlformats.org/officeDocument/2006/relationships" xmlns:w="http://schemas.openxmlformats.org/wordprocessingml/2006/main">
  <w:divs>
    <w:div w:id="286663133">
      <w:bodyDiv w:val="1"/>
      <w:marLeft w:val="0"/>
      <w:marRight w:val="0"/>
      <w:marTop w:val="0"/>
      <w:marBottom w:val="0"/>
      <w:divBdr>
        <w:top w:val="none" w:sz="0" w:space="0" w:color="auto"/>
        <w:left w:val="none" w:sz="0" w:space="0" w:color="auto"/>
        <w:bottom w:val="none" w:sz="0" w:space="0" w:color="auto"/>
        <w:right w:val="none" w:sz="0" w:space="0" w:color="auto"/>
      </w:divBdr>
      <w:divsChild>
        <w:div w:id="91825528">
          <w:marLeft w:val="0"/>
          <w:marRight w:val="0"/>
          <w:marTop w:val="0"/>
          <w:marBottom w:val="0"/>
          <w:divBdr>
            <w:top w:val="none" w:sz="0" w:space="0" w:color="auto"/>
            <w:left w:val="none" w:sz="0" w:space="0" w:color="auto"/>
            <w:bottom w:val="none" w:sz="0" w:space="0" w:color="auto"/>
            <w:right w:val="none" w:sz="0" w:space="0" w:color="auto"/>
          </w:divBdr>
          <w:divsChild>
            <w:div w:id="9890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08014">
      <w:bodyDiv w:val="1"/>
      <w:marLeft w:val="0"/>
      <w:marRight w:val="0"/>
      <w:marTop w:val="0"/>
      <w:marBottom w:val="0"/>
      <w:divBdr>
        <w:top w:val="none" w:sz="0" w:space="0" w:color="auto"/>
        <w:left w:val="none" w:sz="0" w:space="0" w:color="auto"/>
        <w:bottom w:val="none" w:sz="0" w:space="0" w:color="auto"/>
        <w:right w:val="none" w:sz="0" w:space="0" w:color="auto"/>
      </w:divBdr>
      <w:divsChild>
        <w:div w:id="1824198204">
          <w:marLeft w:val="0"/>
          <w:marRight w:val="0"/>
          <w:marTop w:val="0"/>
          <w:marBottom w:val="0"/>
          <w:divBdr>
            <w:top w:val="none" w:sz="0" w:space="0" w:color="auto"/>
            <w:left w:val="none" w:sz="0" w:space="0" w:color="auto"/>
            <w:bottom w:val="none" w:sz="0" w:space="0" w:color="auto"/>
            <w:right w:val="none" w:sz="0" w:space="0" w:color="auto"/>
          </w:divBdr>
          <w:divsChild>
            <w:div w:id="4461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8165">
      <w:bodyDiv w:val="1"/>
      <w:marLeft w:val="0"/>
      <w:marRight w:val="0"/>
      <w:marTop w:val="0"/>
      <w:marBottom w:val="0"/>
      <w:divBdr>
        <w:top w:val="none" w:sz="0" w:space="0" w:color="auto"/>
        <w:left w:val="none" w:sz="0" w:space="0" w:color="auto"/>
        <w:bottom w:val="none" w:sz="0" w:space="0" w:color="auto"/>
        <w:right w:val="none" w:sz="0" w:space="0" w:color="auto"/>
      </w:divBdr>
      <w:divsChild>
        <w:div w:id="1643266150">
          <w:marLeft w:val="0"/>
          <w:marRight w:val="0"/>
          <w:marTop w:val="0"/>
          <w:marBottom w:val="0"/>
          <w:divBdr>
            <w:top w:val="none" w:sz="0" w:space="0" w:color="auto"/>
            <w:left w:val="none" w:sz="0" w:space="0" w:color="auto"/>
            <w:bottom w:val="none" w:sz="0" w:space="0" w:color="auto"/>
            <w:right w:val="none" w:sz="0" w:space="0" w:color="auto"/>
          </w:divBdr>
          <w:divsChild>
            <w:div w:id="66608767">
              <w:marLeft w:val="0"/>
              <w:marRight w:val="0"/>
              <w:marTop w:val="0"/>
              <w:marBottom w:val="0"/>
              <w:divBdr>
                <w:top w:val="none" w:sz="0" w:space="0" w:color="auto"/>
                <w:left w:val="none" w:sz="0" w:space="0" w:color="auto"/>
                <w:bottom w:val="none" w:sz="0" w:space="0" w:color="auto"/>
                <w:right w:val="none" w:sz="0" w:space="0" w:color="auto"/>
              </w:divBdr>
            </w:div>
          </w:divsChild>
        </w:div>
        <w:div w:id="576746175">
          <w:marLeft w:val="0"/>
          <w:marRight w:val="0"/>
          <w:marTop w:val="0"/>
          <w:marBottom w:val="0"/>
          <w:divBdr>
            <w:top w:val="none" w:sz="0" w:space="0" w:color="auto"/>
            <w:left w:val="none" w:sz="0" w:space="0" w:color="auto"/>
            <w:bottom w:val="none" w:sz="0" w:space="0" w:color="auto"/>
            <w:right w:val="none" w:sz="0" w:space="0" w:color="auto"/>
          </w:divBdr>
          <w:divsChild>
            <w:div w:id="438648073">
              <w:marLeft w:val="0"/>
              <w:marRight w:val="0"/>
              <w:marTop w:val="0"/>
              <w:marBottom w:val="0"/>
              <w:divBdr>
                <w:top w:val="none" w:sz="0" w:space="0" w:color="auto"/>
                <w:left w:val="none" w:sz="0" w:space="0" w:color="auto"/>
                <w:bottom w:val="none" w:sz="0" w:space="0" w:color="auto"/>
                <w:right w:val="none" w:sz="0" w:space="0" w:color="auto"/>
              </w:divBdr>
            </w:div>
          </w:divsChild>
        </w:div>
        <w:div w:id="1790776344">
          <w:marLeft w:val="0"/>
          <w:marRight w:val="0"/>
          <w:marTop w:val="0"/>
          <w:marBottom w:val="0"/>
          <w:divBdr>
            <w:top w:val="none" w:sz="0" w:space="0" w:color="auto"/>
            <w:left w:val="none" w:sz="0" w:space="0" w:color="auto"/>
            <w:bottom w:val="none" w:sz="0" w:space="0" w:color="auto"/>
            <w:right w:val="none" w:sz="0" w:space="0" w:color="auto"/>
          </w:divBdr>
          <w:divsChild>
            <w:div w:id="1854957781">
              <w:marLeft w:val="0"/>
              <w:marRight w:val="0"/>
              <w:marTop w:val="0"/>
              <w:marBottom w:val="0"/>
              <w:divBdr>
                <w:top w:val="none" w:sz="0" w:space="0" w:color="auto"/>
                <w:left w:val="none" w:sz="0" w:space="0" w:color="auto"/>
                <w:bottom w:val="none" w:sz="0" w:space="0" w:color="auto"/>
                <w:right w:val="none" w:sz="0" w:space="0" w:color="auto"/>
              </w:divBdr>
              <w:divsChild>
                <w:div w:id="1982955147">
                  <w:marLeft w:val="0"/>
                  <w:marRight w:val="0"/>
                  <w:marTop w:val="0"/>
                  <w:marBottom w:val="0"/>
                  <w:divBdr>
                    <w:top w:val="none" w:sz="0" w:space="0" w:color="auto"/>
                    <w:left w:val="none" w:sz="0" w:space="0" w:color="auto"/>
                    <w:bottom w:val="none" w:sz="0" w:space="0" w:color="auto"/>
                    <w:right w:val="none" w:sz="0" w:space="0" w:color="auto"/>
                  </w:divBdr>
                  <w:divsChild>
                    <w:div w:id="1416591582">
                      <w:marLeft w:val="0"/>
                      <w:marRight w:val="0"/>
                      <w:marTop w:val="0"/>
                      <w:marBottom w:val="0"/>
                      <w:divBdr>
                        <w:top w:val="none" w:sz="0" w:space="0" w:color="auto"/>
                        <w:left w:val="none" w:sz="0" w:space="0" w:color="auto"/>
                        <w:bottom w:val="none" w:sz="0" w:space="0" w:color="auto"/>
                        <w:right w:val="none" w:sz="0" w:space="0" w:color="auto"/>
                      </w:divBdr>
                      <w:divsChild>
                        <w:div w:id="9930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3747">
                  <w:marLeft w:val="0"/>
                  <w:marRight w:val="0"/>
                  <w:marTop w:val="0"/>
                  <w:marBottom w:val="0"/>
                  <w:divBdr>
                    <w:top w:val="none" w:sz="0" w:space="0" w:color="auto"/>
                    <w:left w:val="none" w:sz="0" w:space="0" w:color="auto"/>
                    <w:bottom w:val="none" w:sz="0" w:space="0" w:color="auto"/>
                    <w:right w:val="none" w:sz="0" w:space="0" w:color="auto"/>
                  </w:divBdr>
                  <w:divsChild>
                    <w:div w:id="1681199116">
                      <w:marLeft w:val="0"/>
                      <w:marRight w:val="0"/>
                      <w:marTop w:val="0"/>
                      <w:marBottom w:val="0"/>
                      <w:divBdr>
                        <w:top w:val="none" w:sz="0" w:space="0" w:color="auto"/>
                        <w:left w:val="none" w:sz="0" w:space="0" w:color="auto"/>
                        <w:bottom w:val="none" w:sz="0" w:space="0" w:color="auto"/>
                        <w:right w:val="none" w:sz="0" w:space="0" w:color="auto"/>
                      </w:divBdr>
                      <w:divsChild>
                        <w:div w:id="11666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1646">
                  <w:marLeft w:val="0"/>
                  <w:marRight w:val="0"/>
                  <w:marTop w:val="0"/>
                  <w:marBottom w:val="0"/>
                  <w:divBdr>
                    <w:top w:val="none" w:sz="0" w:space="0" w:color="auto"/>
                    <w:left w:val="none" w:sz="0" w:space="0" w:color="auto"/>
                    <w:bottom w:val="none" w:sz="0" w:space="0" w:color="auto"/>
                    <w:right w:val="none" w:sz="0" w:space="0" w:color="auto"/>
                  </w:divBdr>
                  <w:divsChild>
                    <w:div w:id="647974302">
                      <w:marLeft w:val="0"/>
                      <w:marRight w:val="0"/>
                      <w:marTop w:val="0"/>
                      <w:marBottom w:val="0"/>
                      <w:divBdr>
                        <w:top w:val="none" w:sz="0" w:space="0" w:color="auto"/>
                        <w:left w:val="none" w:sz="0" w:space="0" w:color="auto"/>
                        <w:bottom w:val="none" w:sz="0" w:space="0" w:color="auto"/>
                        <w:right w:val="none" w:sz="0" w:space="0" w:color="auto"/>
                      </w:divBdr>
                      <w:divsChild>
                        <w:div w:id="14489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ukriaelfyana28@gmail.com(082174560451)" TargetMode="External"/><Relationship Id="rId13" Type="http://schemas.openxmlformats.org/officeDocument/2006/relationships/hyperlink" Target="mailto:febrialis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kzul_n@yahoo.co.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ukriaelfyana28@gmail.com(082174560451)"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febrialisman@gmail.com" TargetMode="External"/><Relationship Id="rId4" Type="http://schemas.openxmlformats.org/officeDocument/2006/relationships/settings" Target="settings.xml"/><Relationship Id="rId9" Type="http://schemas.openxmlformats.org/officeDocument/2006/relationships/hyperlink" Target="mailto:pakzul_n@yhoo.co.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B6FA-C2B4-4207-9608-07564A20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5952</TotalTime>
  <Pages>21</Pages>
  <Words>5071</Words>
  <Characters>28909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2020-03-31T03:57:00Z</dcterms:created>
  <dcterms:modified xsi:type="dcterms:W3CDTF">2020-05-18T04:13:00Z</dcterms:modified>
</cp:coreProperties>
</file>